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202"/>
        <w:tblW w:w="10759" w:type="dxa"/>
        <w:tblInd w:w="0" w:type="dxa"/>
        <w:tblLook w:val="04A0" w:firstRow="1" w:lastRow="0" w:firstColumn="1" w:lastColumn="0" w:noHBand="0" w:noVBand="1"/>
      </w:tblPr>
      <w:tblGrid>
        <w:gridCol w:w="156"/>
        <w:gridCol w:w="7389"/>
        <w:gridCol w:w="1241"/>
        <w:gridCol w:w="124"/>
        <w:gridCol w:w="1849"/>
      </w:tblGrid>
      <w:tr w:rsidR="002A0D45" w14:paraId="68872EA5" w14:textId="77777777" w:rsidTr="002A0D45">
        <w:trPr>
          <w:trHeight w:val="416"/>
        </w:trPr>
        <w:tc>
          <w:tcPr>
            <w:tcW w:w="8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541F519A" w14:textId="77777777" w:rsidR="002A0D45" w:rsidRDefault="002A0D45" w:rsidP="002A0D45">
            <w:pPr>
              <w:ind w:right="-14"/>
              <w:jc w:val="right"/>
            </w:pPr>
          </w:p>
        </w:tc>
        <w:tc>
          <w:tcPr>
            <w:tcW w:w="18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508A6666" w14:textId="77777777" w:rsidR="002A0D45" w:rsidRDefault="002A0D45" w:rsidP="002A0D45">
            <w:pPr>
              <w:ind w:left="-31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DEA59AB" wp14:editId="527ED481">
                      <wp:extent cx="1233386" cy="940910"/>
                      <wp:effectExtent l="0" t="0" r="0" b="0"/>
                      <wp:docPr id="11977" name="Group 119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3386" cy="940910"/>
                                <a:chOff x="0" y="0"/>
                                <a:chExt cx="1233386" cy="940910"/>
                              </a:xfrm>
                            </wpg:grpSpPr>
                            <wps:wsp>
                              <wps:cNvPr id="225" name="Rectangle 225"/>
                              <wps:cNvSpPr/>
                              <wps:spPr>
                                <a:xfrm>
                                  <a:off x="209423" y="0"/>
                                  <a:ext cx="51095" cy="18256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CFDF38" w14:textId="77777777" w:rsidR="002A0D45" w:rsidRDefault="002A0D45" w:rsidP="002A0D45">
                                    <w:r>
                                      <w:rPr>
                                        <w:rFonts w:ascii="Segoe UI" w:eastAsia="Segoe UI" w:hAnsi="Segoe UI" w:cs="Segoe U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" name="Rectangle 231"/>
                              <wps:cNvSpPr/>
                              <wps:spPr>
                                <a:xfrm>
                                  <a:off x="209423" y="307626"/>
                                  <a:ext cx="51205" cy="1829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B36B11" w14:textId="77777777" w:rsidR="002A0D45" w:rsidRDefault="002A0D45" w:rsidP="002A0D45">
                                    <w:r>
                                      <w:rPr>
                                        <w:rFonts w:ascii="Segoe UI" w:eastAsia="Segoe UI" w:hAnsi="Segoe UI" w:cs="Segoe U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40" name="Picture 24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96"/>
                                  <a:ext cx="1233386" cy="9375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EA59AB" id="Group 11977" o:spid="_x0000_s1026" style="width:97.1pt;height:74.1pt;mso-position-horizontal-relative:char;mso-position-vertical-relative:line" coordsize="12333,9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">
                      <v:rect id="Rectangle 225" o:spid="_x0000_s1027" style="position:absolute;left:2094;width:511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HLO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BP3HLOxQAAANwAAAAP&#10;AAAAAAAAAAAAAAAAAAcCAABkcnMvZG93bnJldi54bWxQSwUGAAAAAAMAAwC3AAAA+QIAAAAA&#10;" filled="f" stroked="f">
                        <v:textbox inset="0,0,0,0">
                          <w:txbxContent>
                            <w:p w14:paraId="71CFDF38" w14:textId="77777777" w:rsidR="002A0D45" w:rsidRDefault="002A0D45" w:rsidP="002A0D45">
                              <w:r>
                                <w:rPr>
                                  <w:rFonts w:ascii="Segoe UI" w:eastAsia="Segoe UI" w:hAnsi="Segoe UI" w:cs="Segoe UI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1" o:spid="_x0000_s1028" style="position:absolute;left:2094;top:3076;width:512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      <v:textbox inset="0,0,0,0">
                          <w:txbxContent>
                            <w:p w14:paraId="4EB36B11" w14:textId="77777777" w:rsidR="002A0D45" w:rsidRDefault="002A0D45" w:rsidP="002A0D45">
                              <w:r>
                                <w:rPr>
                                  <w:rFonts w:ascii="Segoe UI" w:eastAsia="Segoe UI" w:hAnsi="Segoe UI" w:cs="Segoe UI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40" o:spid="_x0000_s1029" type="#_x0000_t75" style="position:absolute;top:33;width:12333;height:9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">
                        <v:imagedata r:id="rId11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A0D45" w14:paraId="4F168DD1" w14:textId="77777777" w:rsidTr="002A0D45">
        <w:trPr>
          <w:trHeight w:val="600"/>
        </w:trPr>
        <w:tc>
          <w:tcPr>
            <w:tcW w:w="1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251556BF" w14:textId="77777777" w:rsidR="002A0D45" w:rsidRDefault="002A0D45" w:rsidP="002A0D45"/>
        </w:tc>
        <w:tc>
          <w:tcPr>
            <w:tcW w:w="8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vAlign w:val="center"/>
          </w:tcPr>
          <w:p w14:paraId="3EAD98F5" w14:textId="72D9B29C" w:rsidR="002A0D45" w:rsidRPr="00086B0D" w:rsidRDefault="002A0D45" w:rsidP="002A0D45">
            <w:pPr>
              <w:ind w:left="-12"/>
              <w:jc w:val="center"/>
              <w:rPr>
                <w:lang w:val="fr-FR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0" wp14:anchorId="66AB3B8B" wp14:editId="521825CD">
                  <wp:simplePos x="0" y="0"/>
                  <wp:positionH relativeFrom="column">
                    <wp:posOffset>-7473</wp:posOffset>
                  </wp:positionH>
                  <wp:positionV relativeFrom="paragraph">
                    <wp:posOffset>-72041</wp:posOffset>
                  </wp:positionV>
                  <wp:extent cx="5487924" cy="381000"/>
                  <wp:effectExtent l="0" t="0" r="0" b="0"/>
                  <wp:wrapNone/>
                  <wp:docPr id="243" name="Picture 2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Picture 24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7924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86B0D">
              <w:rPr>
                <w:rFonts w:ascii="Segoe UI" w:eastAsia="Segoe UI" w:hAnsi="Segoe UI" w:cs="Segoe UI"/>
                <w:color w:val="FFFFFF"/>
                <w:sz w:val="32"/>
                <w:lang w:val="fr-FR"/>
              </w:rPr>
              <w:t>FY2</w:t>
            </w:r>
            <w:r w:rsidR="00F32B53" w:rsidRPr="00086B0D">
              <w:rPr>
                <w:rFonts w:ascii="Segoe UI" w:eastAsia="Segoe UI" w:hAnsi="Segoe UI" w:cs="Segoe UI"/>
                <w:color w:val="FFFFFF"/>
                <w:sz w:val="32"/>
                <w:lang w:val="fr-FR"/>
              </w:rPr>
              <w:t>7</w:t>
            </w:r>
            <w:r w:rsidRPr="00086B0D">
              <w:rPr>
                <w:rFonts w:ascii="Segoe UI" w:eastAsia="Segoe UI" w:hAnsi="Segoe UI" w:cs="Segoe UI"/>
                <w:color w:val="FFFFFF"/>
                <w:sz w:val="32"/>
                <w:lang w:val="fr-FR"/>
              </w:rPr>
              <w:t xml:space="preserve"> Microsoft 365 E</w:t>
            </w:r>
            <w:r w:rsidR="00B51CD4" w:rsidRPr="00086B0D">
              <w:rPr>
                <w:rFonts w:ascii="Segoe UI" w:eastAsia="Segoe UI" w:hAnsi="Segoe UI" w:cs="Segoe UI"/>
                <w:color w:val="FFFFFF"/>
                <w:sz w:val="32"/>
                <w:lang w:val="fr-FR"/>
              </w:rPr>
              <w:t>7</w:t>
            </w:r>
            <w:r w:rsidRPr="00086B0D">
              <w:rPr>
                <w:rFonts w:ascii="Segoe UI" w:eastAsia="Segoe UI" w:hAnsi="Segoe UI" w:cs="Segoe UI"/>
                <w:color w:val="FFFFFF"/>
                <w:sz w:val="32"/>
                <w:lang w:val="fr-FR"/>
              </w:rPr>
              <w:t xml:space="preserve"> Migration &amp; Deployment Voucher</w:t>
            </w:r>
          </w:p>
        </w:tc>
        <w:tc>
          <w:tcPr>
            <w:tcW w:w="12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24D1B1FE" w14:textId="77777777" w:rsidR="002A0D45" w:rsidRPr="00086B0D" w:rsidRDefault="002A0D45" w:rsidP="002A0D45">
            <w:pPr>
              <w:ind w:left="88" w:right="-14"/>
              <w:rPr>
                <w:lang w:val="fr-FR"/>
              </w:rPr>
            </w:pPr>
            <w:r w:rsidRPr="00086B0D">
              <w:rPr>
                <w:rFonts w:ascii="Times New Roman" w:eastAsia="Times New Roman" w:hAnsi="Times New Roman" w:cs="Times New Roman"/>
                <w:sz w:val="20"/>
                <w:lang w:val="fr-FR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BA61F96" w14:textId="77777777" w:rsidR="002A0D45" w:rsidRPr="00086B0D" w:rsidRDefault="002A0D45" w:rsidP="002A0D45">
            <w:pPr>
              <w:rPr>
                <w:lang w:val="fr-FR"/>
              </w:rPr>
            </w:pPr>
          </w:p>
        </w:tc>
      </w:tr>
      <w:tr w:rsidR="002A0D45" w14:paraId="32762973" w14:textId="77777777" w:rsidTr="002A0D45">
        <w:trPr>
          <w:trHeight w:val="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F4B59FA" w14:textId="77777777" w:rsidR="002A0D45" w:rsidRPr="00086B0D" w:rsidRDefault="002A0D45" w:rsidP="002A0D45">
            <w:pPr>
              <w:rPr>
                <w:lang w:val="fr-FR"/>
              </w:rPr>
            </w:pPr>
          </w:p>
        </w:tc>
        <w:tc>
          <w:tcPr>
            <w:tcW w:w="8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78C7977F" w14:textId="77777777" w:rsidR="002A0D45" w:rsidRPr="00086B0D" w:rsidRDefault="002A0D45" w:rsidP="002A0D45">
            <w:pPr>
              <w:rPr>
                <w:lang w:val="fr-F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C0BCE83" w14:textId="77777777" w:rsidR="002A0D45" w:rsidRPr="00086B0D" w:rsidRDefault="002A0D45" w:rsidP="002A0D45">
            <w:pPr>
              <w:rPr>
                <w:lang w:val="fr-F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BFE364F" w14:textId="77777777" w:rsidR="002A0D45" w:rsidRPr="00086B0D" w:rsidRDefault="002A0D45" w:rsidP="002A0D45">
            <w:pPr>
              <w:rPr>
                <w:lang w:val="fr-FR"/>
              </w:rPr>
            </w:pPr>
          </w:p>
        </w:tc>
      </w:tr>
      <w:tr w:rsidR="002A0D45" w14:paraId="085BE7AD" w14:textId="77777777" w:rsidTr="002A0D45">
        <w:trPr>
          <w:trHeight w:val="4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A20F5D1" w14:textId="77777777" w:rsidR="002A0D45" w:rsidRPr="00086B0D" w:rsidRDefault="002A0D45" w:rsidP="002A0D45">
            <w:pPr>
              <w:rPr>
                <w:lang w:val="fr-FR"/>
              </w:rPr>
            </w:pPr>
          </w:p>
        </w:tc>
        <w:tc>
          <w:tcPr>
            <w:tcW w:w="738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5D835958" w14:textId="77777777" w:rsidR="002A0D45" w:rsidRDefault="002A0D45" w:rsidP="002A0D45">
            <w:pPr>
              <w:ind w:left="12"/>
            </w:pPr>
            <w:r>
              <w:rPr>
                <w:noProof/>
              </w:rPr>
              <w:drawing>
                <wp:anchor distT="0" distB="0" distL="114300" distR="114300" simplePos="0" relativeHeight="251658241" behindDoc="1" locked="0" layoutInCell="1" allowOverlap="0" wp14:anchorId="036F0F4E" wp14:editId="56AAD10B">
                  <wp:simplePos x="0" y="0"/>
                  <wp:positionH relativeFrom="column">
                    <wp:posOffset>7766</wp:posOffset>
                  </wp:positionH>
                  <wp:positionV relativeFrom="paragraph">
                    <wp:posOffset>-53678</wp:posOffset>
                  </wp:positionV>
                  <wp:extent cx="4684776" cy="298704"/>
                  <wp:effectExtent l="0" t="0" r="0" b="0"/>
                  <wp:wrapNone/>
                  <wp:docPr id="209" name="Picture 2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Picture 20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4776" cy="298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Services Agreement Verification Form – Proof of Execution </w:t>
            </w:r>
            <w:r>
              <w:rPr>
                <w:rFonts w:ascii="Segoe UI" w:eastAsia="Segoe UI" w:hAnsi="Segoe UI" w:cs="Segoe UI"/>
                <w:b/>
                <w:sz w:val="28"/>
              </w:rPr>
              <w:t xml:space="preserve"> </w:t>
            </w:r>
          </w:p>
        </w:tc>
        <w:tc>
          <w:tcPr>
            <w:tcW w:w="124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13078014" w14:textId="77777777" w:rsidR="002A0D45" w:rsidRDefault="002A0D45" w:rsidP="002A0D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1C94374" w14:textId="77777777" w:rsidR="002A0D45" w:rsidRDefault="002A0D45" w:rsidP="002A0D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12D77DB" w14:textId="77777777" w:rsidR="002A0D45" w:rsidRDefault="002A0D45" w:rsidP="002A0D45"/>
        </w:tc>
      </w:tr>
      <w:tr w:rsidR="002A0D45" w14:paraId="3DA494B9" w14:textId="77777777" w:rsidTr="002A0D45">
        <w:trPr>
          <w:trHeight w:val="32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8D38687" w14:textId="77777777" w:rsidR="002A0D45" w:rsidRDefault="002A0D45" w:rsidP="002A0D45"/>
        </w:tc>
        <w:tc>
          <w:tcPr>
            <w:tcW w:w="738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</w:tcPr>
          <w:p w14:paraId="75DCC919" w14:textId="77777777" w:rsidR="002A0D45" w:rsidRDefault="002A0D45" w:rsidP="002A0D45">
            <w:pPr>
              <w:ind w:left="12"/>
            </w:pPr>
            <w:r>
              <w:rPr>
                <w:rFonts w:ascii="Segoe UI" w:eastAsia="Segoe UI" w:hAnsi="Segoe UI" w:cs="Segoe UI"/>
                <w:b/>
                <w:color w:val="FFFFFF"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21BBF0A" w14:textId="77777777" w:rsidR="002A0D45" w:rsidRDefault="002A0D45" w:rsidP="002A0D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D7CBF51" w14:textId="77777777" w:rsidR="002A0D45" w:rsidRDefault="002A0D45" w:rsidP="002A0D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5C47AB6" w14:textId="77777777" w:rsidR="002A0D45" w:rsidRDefault="002A0D45" w:rsidP="002A0D45"/>
        </w:tc>
      </w:tr>
    </w:tbl>
    <w:p w14:paraId="4CDF3B68" w14:textId="0CBBEEFD" w:rsidR="00BB4B87" w:rsidRDefault="00BB4B87" w:rsidP="00185851">
      <w:pPr>
        <w:spacing w:after="115"/>
      </w:pPr>
    </w:p>
    <w:p w14:paraId="2AF6E7FD" w14:textId="61A41EFD" w:rsidR="00BB4B87" w:rsidRDefault="00BD3C20">
      <w:pPr>
        <w:spacing w:after="36"/>
        <w:ind w:left="5" w:hanging="10"/>
      </w:pPr>
      <w:r>
        <w:rPr>
          <w:rFonts w:ascii="Segoe UI" w:eastAsia="Segoe UI" w:hAnsi="Segoe UI" w:cs="Segoe UI"/>
          <w:b/>
          <w:sz w:val="20"/>
        </w:rPr>
        <w:t xml:space="preserve">Updated </w:t>
      </w:r>
      <w:r w:rsidR="00A45ACF">
        <w:rPr>
          <w:rFonts w:ascii="Segoe UI" w:eastAsia="Segoe UI" w:hAnsi="Segoe UI" w:cs="Segoe UI"/>
          <w:b/>
          <w:sz w:val="20"/>
        </w:rPr>
        <w:t>July 1</w:t>
      </w:r>
      <w:r>
        <w:rPr>
          <w:rFonts w:ascii="Segoe UI" w:eastAsia="Segoe UI" w:hAnsi="Segoe UI" w:cs="Segoe UI"/>
          <w:b/>
          <w:sz w:val="20"/>
        </w:rPr>
        <w:t xml:space="preserve">, 2026 </w:t>
      </w:r>
    </w:p>
    <w:p w14:paraId="5D2E9B44" w14:textId="20CC0A06" w:rsidR="00BB4B87" w:rsidRDefault="00BB4B87">
      <w:pPr>
        <w:spacing w:after="0"/>
        <w:ind w:left="10"/>
      </w:pPr>
    </w:p>
    <w:p w14:paraId="60076F0C" w14:textId="77777777" w:rsidR="00BB4B87" w:rsidRDefault="00BD3C20">
      <w:pPr>
        <w:pStyle w:val="Heading1"/>
        <w:ind w:left="5"/>
      </w:pPr>
      <w:r>
        <w:t xml:space="preserve">Partner Instructions for this POE Service Agreement Verification Form </w:t>
      </w:r>
    </w:p>
    <w:p w14:paraId="3A19FFBB" w14:textId="7F05C627" w:rsidR="002A0D45" w:rsidRPr="002A0D45" w:rsidRDefault="00BD3C20" w:rsidP="002A0D45">
      <w:pPr>
        <w:numPr>
          <w:ilvl w:val="0"/>
          <w:numId w:val="15"/>
        </w:numPr>
        <w:spacing w:after="23"/>
        <w:ind w:right="950"/>
      </w:pPr>
      <w:r>
        <w:rPr>
          <w:rFonts w:ascii="Segoe UI" w:eastAsia="Segoe UI" w:hAnsi="Segoe UI" w:cs="Segoe UI"/>
          <w:sz w:val="20"/>
        </w:rPr>
        <w:t>For your convenience, this form includes the FY2</w:t>
      </w:r>
      <w:r w:rsidR="00A45ACF">
        <w:rPr>
          <w:rFonts w:ascii="Segoe UI" w:eastAsia="Segoe UI" w:hAnsi="Segoe UI" w:cs="Segoe UI"/>
          <w:sz w:val="20"/>
        </w:rPr>
        <w:t>6</w:t>
      </w:r>
      <w:r>
        <w:rPr>
          <w:rFonts w:ascii="Segoe UI" w:eastAsia="Segoe UI" w:hAnsi="Segoe UI" w:cs="Segoe UI"/>
          <w:sz w:val="20"/>
        </w:rPr>
        <w:t xml:space="preserve"> and FY2</w:t>
      </w:r>
      <w:r w:rsidR="00A45ACF">
        <w:rPr>
          <w:rFonts w:ascii="Segoe UI" w:eastAsia="Segoe UI" w:hAnsi="Segoe UI" w:cs="Segoe UI"/>
          <w:sz w:val="20"/>
        </w:rPr>
        <w:t>7</w:t>
      </w:r>
      <w:r>
        <w:rPr>
          <w:rFonts w:ascii="Segoe UI" w:eastAsia="Segoe UI" w:hAnsi="Segoe UI" w:cs="Segoe UI"/>
          <w:sz w:val="20"/>
        </w:rPr>
        <w:t xml:space="preserve"> templates. </w:t>
      </w:r>
    </w:p>
    <w:p w14:paraId="183BF60E" w14:textId="4A4EC0BD" w:rsidR="00BB4B87" w:rsidRPr="002A0D45" w:rsidRDefault="00BD3C20" w:rsidP="002A0D45">
      <w:pPr>
        <w:pStyle w:val="ListParagraph"/>
        <w:numPr>
          <w:ilvl w:val="1"/>
          <w:numId w:val="15"/>
        </w:numPr>
        <w:tabs>
          <w:tab w:val="center" w:pos="1150"/>
          <w:tab w:val="center" w:pos="4724"/>
        </w:tabs>
        <w:spacing w:after="23"/>
        <w:rPr>
          <w:b/>
          <w:sz w:val="20"/>
        </w:rPr>
      </w:pPr>
      <w:r w:rsidRPr="002A0D45">
        <w:rPr>
          <w:b/>
          <w:sz w:val="20"/>
        </w:rPr>
        <w:t>If redeeming a Program Year FY2</w:t>
      </w:r>
      <w:r w:rsidR="00A45ACF">
        <w:rPr>
          <w:b/>
          <w:sz w:val="20"/>
        </w:rPr>
        <w:t>6</w:t>
      </w:r>
      <w:r w:rsidRPr="002A0D45">
        <w:rPr>
          <w:b/>
          <w:sz w:val="20"/>
        </w:rPr>
        <w:t xml:space="preserve"> voucher, use the FY2</w:t>
      </w:r>
      <w:r w:rsidR="00A45ACF">
        <w:rPr>
          <w:b/>
          <w:sz w:val="20"/>
        </w:rPr>
        <w:t>6</w:t>
      </w:r>
      <w:r w:rsidRPr="002A0D45">
        <w:rPr>
          <w:b/>
          <w:sz w:val="20"/>
        </w:rPr>
        <w:t xml:space="preserve"> SOW and POE templates.  </w:t>
      </w:r>
    </w:p>
    <w:p w14:paraId="4F5B30A1" w14:textId="14AA66F5" w:rsidR="00BB4B87" w:rsidRDefault="00BD3C20" w:rsidP="002A0D45">
      <w:pPr>
        <w:pStyle w:val="ListParagraph"/>
        <w:numPr>
          <w:ilvl w:val="1"/>
          <w:numId w:val="15"/>
        </w:numPr>
        <w:tabs>
          <w:tab w:val="center" w:pos="1150"/>
          <w:tab w:val="center" w:pos="4724"/>
        </w:tabs>
        <w:spacing w:after="23"/>
      </w:pPr>
      <w:r w:rsidRPr="002A0D45">
        <w:rPr>
          <w:b/>
          <w:sz w:val="20"/>
        </w:rPr>
        <w:t>For Program Year FY2</w:t>
      </w:r>
      <w:r w:rsidR="00A45ACF">
        <w:rPr>
          <w:b/>
          <w:sz w:val="20"/>
        </w:rPr>
        <w:t>7</w:t>
      </w:r>
      <w:r w:rsidRPr="002A0D45">
        <w:rPr>
          <w:b/>
          <w:sz w:val="20"/>
        </w:rPr>
        <w:t xml:space="preserve"> vouchers</w:t>
      </w:r>
      <w:r w:rsidRPr="002A0D45">
        <w:rPr>
          <w:sz w:val="20"/>
        </w:rPr>
        <w:t>, use the FY2</w:t>
      </w:r>
      <w:r w:rsidR="00A45ACF">
        <w:rPr>
          <w:sz w:val="20"/>
        </w:rPr>
        <w:t>7</w:t>
      </w:r>
      <w:r w:rsidRPr="002A0D45">
        <w:rPr>
          <w:sz w:val="20"/>
        </w:rPr>
        <w:t xml:space="preserve"> SOW and POE templates. </w:t>
      </w:r>
    </w:p>
    <w:p w14:paraId="78657D81" w14:textId="77777777" w:rsidR="00BB4B87" w:rsidRDefault="00BD3C20" w:rsidP="002A0D45">
      <w:pPr>
        <w:pStyle w:val="ListParagraph"/>
        <w:numPr>
          <w:ilvl w:val="0"/>
          <w:numId w:val="15"/>
        </w:numPr>
        <w:spacing w:after="23"/>
        <w:ind w:right="33"/>
      </w:pPr>
      <w:r w:rsidRPr="002A0D45">
        <w:rPr>
          <w:b/>
          <w:sz w:val="20"/>
        </w:rPr>
        <w:t xml:space="preserve">*Note: </w:t>
      </w:r>
      <w:r w:rsidRPr="002A0D45">
        <w:rPr>
          <w:sz w:val="20"/>
        </w:rPr>
        <w:t xml:space="preserve">The program year is specified in the Voucher email.  </w:t>
      </w:r>
    </w:p>
    <w:p w14:paraId="6616047D" w14:textId="77777777" w:rsidR="002A0D45" w:rsidRPr="002A0D45" w:rsidRDefault="00BD3C20" w:rsidP="002A0D45">
      <w:pPr>
        <w:numPr>
          <w:ilvl w:val="1"/>
          <w:numId w:val="15"/>
        </w:numPr>
        <w:spacing w:after="23"/>
        <w:ind w:right="950"/>
      </w:pPr>
      <w:r>
        <w:rPr>
          <w:rFonts w:ascii="Segoe UI" w:eastAsia="Segoe UI" w:hAnsi="Segoe UI" w:cs="Segoe UI"/>
          <w:b/>
          <w:sz w:val="20"/>
        </w:rPr>
        <w:t>Pre-signature review available:</w:t>
      </w:r>
      <w:r>
        <w:rPr>
          <w:rFonts w:ascii="Segoe UI" w:eastAsia="Segoe UI" w:hAnsi="Segoe UI" w:cs="Segoe UI"/>
          <w:sz w:val="20"/>
        </w:rPr>
        <w:t xml:space="preserve"> Quickly learn if your SOW is ready for signatures and official submission by using AI-assisted</w:t>
      </w:r>
      <w:hyperlink r:id="rId14">
        <w:r w:rsidR="00BB4B87">
          <w:rPr>
            <w:rFonts w:ascii="Segoe UI" w:eastAsia="Segoe UI" w:hAnsi="Segoe UI" w:cs="Segoe UI"/>
            <w:b/>
            <w:sz w:val="20"/>
          </w:rPr>
          <w:t xml:space="preserve"> </w:t>
        </w:r>
      </w:hyperlink>
      <w:hyperlink r:id="rId15">
        <w:r w:rsidR="00BB4B87">
          <w:rPr>
            <w:rFonts w:ascii="Segoe UI" w:eastAsia="Segoe UI" w:hAnsi="Segoe UI" w:cs="Segoe UI"/>
            <w:color w:val="0563C1"/>
            <w:sz w:val="20"/>
            <w:u w:val="single" w:color="0563C1"/>
          </w:rPr>
          <w:t>Quick to Market (QTM) Document Review</w:t>
        </w:r>
      </w:hyperlink>
      <w:hyperlink r:id="rId16">
        <w:r w:rsidR="00BB4B87">
          <w:rPr>
            <w:rFonts w:ascii="Segoe UI" w:eastAsia="Segoe UI" w:hAnsi="Segoe UI" w:cs="Segoe UI"/>
            <w:sz w:val="20"/>
          </w:rPr>
          <w:t xml:space="preserve"> </w:t>
        </w:r>
      </w:hyperlink>
      <w:r>
        <w:rPr>
          <w:rFonts w:ascii="Segoe UI" w:eastAsia="Segoe UI" w:hAnsi="Segoe UI" w:cs="Segoe UI"/>
          <w:sz w:val="20"/>
        </w:rPr>
        <w:t>in the FPC Portal.</w:t>
      </w:r>
    </w:p>
    <w:p w14:paraId="688CC914" w14:textId="75B70FFD" w:rsidR="00BB4B87" w:rsidRDefault="00BB4B87" w:rsidP="002A0D45">
      <w:pPr>
        <w:numPr>
          <w:ilvl w:val="1"/>
          <w:numId w:val="15"/>
        </w:numPr>
        <w:spacing w:after="23"/>
        <w:ind w:right="950"/>
      </w:pPr>
      <w:hyperlink r:id="rId17">
        <w:r>
          <w:rPr>
            <w:rFonts w:ascii="Segoe UI" w:eastAsia="Segoe UI" w:hAnsi="Segoe UI" w:cs="Segoe UI"/>
            <w:color w:val="0563C1"/>
            <w:sz w:val="20"/>
            <w:u w:val="single" w:color="0563C1"/>
          </w:rPr>
          <w:t>Additional instruction for SOW and POE preparation</w:t>
        </w:r>
      </w:hyperlink>
      <w:hyperlink r:id="rId18">
        <w:r>
          <w:rPr>
            <w:rFonts w:ascii="Segoe UI" w:eastAsia="Segoe UI" w:hAnsi="Segoe UI" w:cs="Segoe UI"/>
            <w:sz w:val="20"/>
          </w:rPr>
          <w:t xml:space="preserve"> </w:t>
        </w:r>
      </w:hyperlink>
    </w:p>
    <w:p w14:paraId="7C0AF0FC" w14:textId="4EA93ECD" w:rsidR="00BB4B87" w:rsidRDefault="00BB4B87">
      <w:pPr>
        <w:spacing w:after="0"/>
        <w:ind w:left="10"/>
      </w:pPr>
    </w:p>
    <w:p w14:paraId="4ACBE2E4" w14:textId="77777777" w:rsidR="00BB4B87" w:rsidRDefault="00BD3C20">
      <w:pPr>
        <w:pStyle w:val="Heading1"/>
        <w:ind w:left="5"/>
      </w:pPr>
      <w:r>
        <w:t xml:space="preserve">Program Resources </w:t>
      </w:r>
    </w:p>
    <w:p w14:paraId="0ACC1BAC" w14:textId="6DDE5FA0" w:rsidR="00BB4B87" w:rsidRDefault="00BD3C20">
      <w:pPr>
        <w:numPr>
          <w:ilvl w:val="0"/>
          <w:numId w:val="2"/>
        </w:numPr>
        <w:spacing w:after="36"/>
        <w:ind w:hanging="360"/>
      </w:pPr>
      <w:r>
        <w:rPr>
          <w:rFonts w:ascii="Segoe UI" w:eastAsia="Segoe UI" w:hAnsi="Segoe UI" w:cs="Segoe UI"/>
          <w:sz w:val="20"/>
        </w:rPr>
        <w:t>SOW template</w:t>
      </w:r>
      <w:r>
        <w:rPr>
          <w:rFonts w:ascii="Segoe UI" w:eastAsia="Segoe UI" w:hAnsi="Segoe UI" w:cs="Segoe UI"/>
          <w:b/>
          <w:sz w:val="20"/>
        </w:rPr>
        <w:t xml:space="preserve"> </w:t>
      </w:r>
      <w:r>
        <w:rPr>
          <w:rFonts w:ascii="Segoe UI" w:eastAsia="Segoe UI" w:hAnsi="Segoe UI" w:cs="Segoe UI"/>
          <w:sz w:val="20"/>
        </w:rPr>
        <w:t>-</w:t>
      </w:r>
      <w:hyperlink r:id="rId19">
        <w:r w:rsidR="00BB4B87">
          <w:rPr>
            <w:rFonts w:ascii="Segoe UI" w:eastAsia="Segoe UI" w:hAnsi="Segoe UI" w:cs="Segoe UI"/>
            <w:sz w:val="20"/>
          </w:rPr>
          <w:t xml:space="preserve"> </w:t>
        </w:r>
      </w:hyperlink>
      <w:r w:rsidR="00BB4B87">
        <w:rPr>
          <w:rFonts w:ascii="Segoe UI" w:eastAsia="Segoe UI" w:hAnsi="Segoe UI" w:cs="Segoe UI"/>
          <w:color w:val="0563C1"/>
          <w:sz w:val="20"/>
          <w:u w:val="single" w:color="0563C1"/>
        </w:rPr>
        <w:t>https://aka.ms/ME</w:t>
      </w:r>
      <w:r w:rsidR="002A0D45">
        <w:rPr>
          <w:rFonts w:ascii="Segoe UI" w:eastAsia="Segoe UI" w:hAnsi="Segoe UI" w:cs="Segoe UI"/>
          <w:color w:val="0563C1"/>
          <w:sz w:val="20"/>
          <w:u w:val="single" w:color="0563C1"/>
        </w:rPr>
        <w:t>7</w:t>
      </w:r>
      <w:r w:rsidR="00BB4B87">
        <w:rPr>
          <w:rFonts w:ascii="Segoe UI" w:eastAsia="Segoe UI" w:hAnsi="Segoe UI" w:cs="Segoe UI"/>
          <w:color w:val="0563C1"/>
          <w:sz w:val="20"/>
          <w:u w:val="single" w:color="0563C1"/>
        </w:rPr>
        <w:t>MigrationDeploymentSOW</w:t>
      </w:r>
      <w:r w:rsidR="00BB4B87">
        <w:rPr>
          <w:rFonts w:ascii="Segoe UI" w:eastAsia="Segoe UI" w:hAnsi="Segoe UI" w:cs="Segoe UI"/>
          <w:color w:val="242424"/>
          <w:sz w:val="20"/>
        </w:rPr>
        <w:t xml:space="preserve"> </w:t>
      </w:r>
      <w:r>
        <w:rPr>
          <w:rFonts w:ascii="Segoe UI" w:eastAsia="Segoe UI" w:hAnsi="Segoe UI" w:cs="Segoe UI"/>
          <w:color w:val="242424"/>
          <w:sz w:val="20"/>
        </w:rPr>
        <w:t xml:space="preserve"> </w:t>
      </w:r>
      <w:r>
        <w:rPr>
          <w:rFonts w:ascii="Segoe UI" w:eastAsia="Segoe UI" w:hAnsi="Segoe UI" w:cs="Segoe UI"/>
          <w:sz w:val="20"/>
        </w:rPr>
        <w:t xml:space="preserve"> </w:t>
      </w:r>
    </w:p>
    <w:p w14:paraId="534E5CF7" w14:textId="37C9E3FD" w:rsidR="00BB4B87" w:rsidRDefault="00BD3C20">
      <w:pPr>
        <w:numPr>
          <w:ilvl w:val="0"/>
          <w:numId w:val="2"/>
        </w:numPr>
        <w:spacing w:after="36"/>
        <w:ind w:hanging="360"/>
      </w:pPr>
      <w:r>
        <w:rPr>
          <w:rFonts w:ascii="Segoe UI" w:eastAsia="Segoe UI" w:hAnsi="Segoe UI" w:cs="Segoe UI"/>
          <w:sz w:val="20"/>
        </w:rPr>
        <w:t>FY 202</w:t>
      </w:r>
      <w:r w:rsidR="008843A8">
        <w:rPr>
          <w:rFonts w:ascii="Segoe UI" w:eastAsia="Segoe UI" w:hAnsi="Segoe UI" w:cs="Segoe UI"/>
          <w:sz w:val="20"/>
        </w:rPr>
        <w:t>7</w:t>
      </w:r>
      <w:r>
        <w:rPr>
          <w:rFonts w:ascii="Segoe UI" w:eastAsia="Segoe UI" w:hAnsi="Segoe UI" w:cs="Segoe UI"/>
          <w:sz w:val="20"/>
        </w:rPr>
        <w:t xml:space="preserve"> Knowledge Base FAQ</w:t>
      </w:r>
      <w:r>
        <w:rPr>
          <w:rFonts w:ascii="Segoe UI" w:eastAsia="Segoe UI" w:hAnsi="Segoe UI" w:cs="Segoe UI"/>
          <w:b/>
          <w:sz w:val="20"/>
        </w:rPr>
        <w:t xml:space="preserve"> –</w:t>
      </w:r>
      <w:hyperlink r:id="rId20">
        <w:r w:rsidR="00BB4B87">
          <w:rPr>
            <w:rFonts w:ascii="Segoe UI" w:eastAsia="Segoe UI" w:hAnsi="Segoe UI" w:cs="Segoe UI"/>
            <w:b/>
            <w:sz w:val="20"/>
          </w:rPr>
          <w:t xml:space="preserve"> </w:t>
        </w:r>
      </w:hyperlink>
      <w:hyperlink r:id="rId21" w:history="1">
        <w:r w:rsidR="002A0D45" w:rsidRPr="004C03E4">
          <w:rPr>
            <w:rStyle w:val="Hyperlink"/>
            <w:rFonts w:ascii="Segoe UI" w:eastAsia="Segoe UI" w:hAnsi="Segoe UI" w:cs="Segoe UI"/>
            <w:sz w:val="20"/>
          </w:rPr>
          <w:t>https://aka.ms/M365ME7VoucherInfo</w:t>
        </w:r>
      </w:hyperlink>
      <w:hyperlink r:id="rId22">
        <w:r w:rsidR="00BB4B87">
          <w:rPr>
            <w:rFonts w:ascii="Segoe UI" w:eastAsia="Segoe UI" w:hAnsi="Segoe UI" w:cs="Segoe UI"/>
            <w:sz w:val="20"/>
          </w:rPr>
          <w:t xml:space="preserve"> </w:t>
        </w:r>
      </w:hyperlink>
      <w:r>
        <w:rPr>
          <w:rFonts w:ascii="Segoe UI" w:eastAsia="Segoe UI" w:hAnsi="Segoe UI" w:cs="Segoe UI"/>
          <w:b/>
          <w:sz w:val="20"/>
        </w:rPr>
        <w:t xml:space="preserve"> </w:t>
      </w:r>
    </w:p>
    <w:p w14:paraId="00515483" w14:textId="2D5410EE" w:rsidR="00BB4B87" w:rsidRDefault="00BD3C20">
      <w:pPr>
        <w:numPr>
          <w:ilvl w:val="0"/>
          <w:numId w:val="2"/>
        </w:numPr>
        <w:spacing w:after="23"/>
        <w:ind w:hanging="360"/>
      </w:pPr>
      <w:r>
        <w:rPr>
          <w:rFonts w:ascii="Segoe UI" w:eastAsia="Segoe UI" w:hAnsi="Segoe UI" w:cs="Segoe UI"/>
          <w:sz w:val="20"/>
        </w:rPr>
        <w:t>Program Partner Community Terms and Conditions –</w:t>
      </w:r>
      <w:hyperlink r:id="rId23">
        <w:r w:rsidR="00BB4B87">
          <w:rPr>
            <w:rFonts w:ascii="Segoe UI" w:eastAsia="Segoe UI" w:hAnsi="Segoe UI" w:cs="Segoe UI"/>
            <w:sz w:val="20"/>
          </w:rPr>
          <w:t xml:space="preserve"> </w:t>
        </w:r>
      </w:hyperlink>
      <w:hyperlink r:id="rId24" w:history="1">
        <w:r w:rsidR="002A0D45" w:rsidRPr="004C03E4">
          <w:rPr>
            <w:rStyle w:val="Hyperlink"/>
            <w:rFonts w:ascii="Segoe UI" w:eastAsia="Segoe UI" w:hAnsi="Segoe UI" w:cs="Segoe UI"/>
            <w:sz w:val="20"/>
          </w:rPr>
          <w:t>https://aka.ms/M365E7MigrationDeploymentTerms</w:t>
        </w:r>
      </w:hyperlink>
      <w:hyperlink r:id="rId25">
        <w:r w:rsidR="00BB4B87">
          <w:rPr>
            <w:rFonts w:ascii="Segoe UI" w:eastAsia="Segoe UI" w:hAnsi="Segoe UI" w:cs="Segoe UI"/>
            <w:sz w:val="20"/>
          </w:rPr>
          <w:t xml:space="preserve"> </w:t>
        </w:r>
      </w:hyperlink>
    </w:p>
    <w:p w14:paraId="3B0E7E8C" w14:textId="6BA4CB30" w:rsidR="00BB4B87" w:rsidRDefault="00BB4B87">
      <w:pPr>
        <w:spacing w:after="0"/>
        <w:ind w:left="370"/>
      </w:pPr>
    </w:p>
    <w:tbl>
      <w:tblPr>
        <w:tblStyle w:val="TableGrid"/>
        <w:tblW w:w="5000" w:type="pct"/>
        <w:tblInd w:w="0" w:type="dxa"/>
        <w:tblCellMar>
          <w:top w:w="7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669"/>
        <w:gridCol w:w="5681"/>
      </w:tblGrid>
      <w:tr w:rsidR="00BB4B87" w14:paraId="0C6DD7F0" w14:textId="77777777" w:rsidTr="00F32B53">
        <w:trPr>
          <w:trHeight w:val="57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6198771" w14:textId="77777777" w:rsidR="00BB4B87" w:rsidRDefault="00BD3C20">
            <w:pPr>
              <w:ind w:right="153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1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Identify Voucher </w:t>
            </w:r>
            <w:proofErr w:type="gramStart"/>
            <w:r>
              <w:rPr>
                <w:rFonts w:ascii="Segoe UI" w:eastAsia="Segoe UI" w:hAnsi="Segoe UI" w:cs="Segoe UI"/>
                <w:b/>
                <w:sz w:val="20"/>
              </w:rPr>
              <w:t>ID #,</w:t>
            </w:r>
            <w:proofErr w:type="gramEnd"/>
            <w:r>
              <w:rPr>
                <w:rFonts w:ascii="Segoe UI" w:eastAsia="Segoe UI" w:hAnsi="Segoe UI" w:cs="Segoe UI"/>
                <w:b/>
                <w:sz w:val="20"/>
              </w:rPr>
              <w:t xml:space="preserve"> Expiration Date, and Voucher Type redeemed. </w:t>
            </w:r>
            <w:r>
              <w:rPr>
                <w:rFonts w:ascii="Segoe UI" w:eastAsia="Segoe UI" w:hAnsi="Segoe UI" w:cs="Segoe UI"/>
                <w:sz w:val="20"/>
              </w:rPr>
              <w:t xml:space="preserve">You will need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the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voucher email from the customer to complete this correctly. </w:t>
            </w:r>
          </w:p>
        </w:tc>
      </w:tr>
      <w:tr w:rsidR="00BB4B87" w14:paraId="68E16A13" w14:textId="77777777" w:rsidTr="00F32B53">
        <w:trPr>
          <w:trHeight w:val="296"/>
        </w:trPr>
        <w:tc>
          <w:tcPr>
            <w:tcW w:w="1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1DC84" w14:textId="77777777" w:rsidR="00BB4B87" w:rsidRDefault="00BD3C20">
            <w:r>
              <w:rPr>
                <w:rFonts w:ascii="Segoe UI" w:eastAsia="Segoe UI" w:hAnsi="Segoe UI" w:cs="Segoe UI"/>
                <w:b/>
                <w:sz w:val="20"/>
              </w:rPr>
              <w:t xml:space="preserve">Voucher ID: </w:t>
            </w: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594FB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Voucher Value: </w:t>
            </w:r>
            <w:r>
              <w:rPr>
                <w:rFonts w:ascii="Segoe UI" w:eastAsia="Segoe UI" w:hAnsi="Segoe UI" w:cs="Segoe UI"/>
                <w:sz w:val="20"/>
              </w:rPr>
              <w:t>(US dollars)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2377F5CB" w14:textId="77777777" w:rsidTr="00F32B53">
        <w:trPr>
          <w:trHeight w:val="29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F55B6" w14:textId="677E053D" w:rsidR="00BB4B87" w:rsidRDefault="00BD3C20">
            <w:r>
              <w:rPr>
                <w:rFonts w:ascii="Segoe UI" w:eastAsia="Segoe UI" w:hAnsi="Segoe UI" w:cs="Segoe UI"/>
                <w:b/>
                <w:sz w:val="20"/>
              </w:rPr>
              <w:t xml:space="preserve">Voucher Program Year: </w:t>
            </w:r>
            <w:r>
              <w:rPr>
                <w:rFonts w:ascii="Segoe UI" w:eastAsia="Segoe UI" w:hAnsi="Segoe UI" w:cs="Segoe UI"/>
                <w:sz w:val="20"/>
              </w:rPr>
              <w:t xml:space="preserve">(From voucher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 xml:space="preserve">email)   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 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 xml:space="preserve">⃣  </w:t>
            </w:r>
            <w:r w:rsidR="00086B0D">
              <w:rPr>
                <w:rFonts w:ascii="Segoe UI" w:eastAsia="Segoe UI" w:hAnsi="Segoe UI" w:cs="Segoe UI"/>
                <w:sz w:val="20"/>
              </w:rPr>
              <w:t>FY</w:t>
            </w:r>
            <w:proofErr w:type="gramEnd"/>
            <w:r w:rsidR="00086B0D">
              <w:rPr>
                <w:rFonts w:ascii="Segoe UI" w:eastAsia="Segoe UI" w:hAnsi="Segoe UI" w:cs="Segoe UI"/>
                <w:sz w:val="20"/>
              </w:rPr>
              <w:t xml:space="preserve">26         </w:t>
            </w:r>
            <w:r w:rsidR="00A8705C">
              <w:rPr>
                <w:rFonts w:ascii="Segoe UI" w:eastAsia="Segoe UI" w:hAnsi="Segoe UI" w:cs="Segoe UI"/>
                <w:sz w:val="20"/>
              </w:rPr>
              <w:t xml:space="preserve">  </w:t>
            </w:r>
            <w:proofErr w:type="gramStart"/>
            <w:r w:rsidR="00A8705C">
              <w:rPr>
                <w:rFonts w:ascii="Segoe UI" w:eastAsia="Segoe UI" w:hAnsi="Segoe UI" w:cs="Segoe UI"/>
                <w:sz w:val="20"/>
              </w:rPr>
              <w:t xml:space="preserve">⃣  </w:t>
            </w:r>
            <w:r>
              <w:rPr>
                <w:rFonts w:ascii="Segoe UI" w:eastAsia="Segoe UI" w:hAnsi="Segoe UI" w:cs="Segoe UI"/>
                <w:sz w:val="20"/>
              </w:rPr>
              <w:t>FY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>2</w:t>
            </w:r>
            <w:r w:rsidR="008843A8">
              <w:rPr>
                <w:rFonts w:ascii="Segoe UI" w:eastAsia="Segoe UI" w:hAnsi="Segoe UI" w:cs="Segoe UI"/>
                <w:sz w:val="20"/>
              </w:rPr>
              <w:t>7</w:t>
            </w:r>
            <w:r>
              <w:rPr>
                <w:rFonts w:ascii="Segoe UI" w:eastAsia="Segoe UI" w:hAnsi="Segoe UI" w:cs="Segoe UI"/>
                <w:sz w:val="20"/>
              </w:rPr>
              <w:t xml:space="preserve">         </w:t>
            </w:r>
          </w:p>
        </w:tc>
      </w:tr>
      <w:tr w:rsidR="00BB4B87" w14:paraId="18918C88" w14:textId="77777777" w:rsidTr="00F32B53">
        <w:trPr>
          <w:trHeight w:val="29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D3BF2" w14:textId="77777777" w:rsidR="00BB4B87" w:rsidRPr="00086B0D" w:rsidRDefault="00BD3C20">
            <w:pPr>
              <w:rPr>
                <w:lang w:val="fr-FR"/>
              </w:rPr>
            </w:pPr>
            <w:r w:rsidRPr="00086B0D">
              <w:rPr>
                <w:rFonts w:ascii="Segoe UI" w:eastAsia="Segoe UI" w:hAnsi="Segoe UI" w:cs="Segoe UI"/>
                <w:b/>
                <w:sz w:val="20"/>
                <w:lang w:val="fr-FR"/>
              </w:rPr>
              <w:t xml:space="preserve">Voucher Expiration Date: </w:t>
            </w:r>
            <w:r w:rsidRPr="00086B0D">
              <w:rPr>
                <w:rFonts w:ascii="Segoe UI" w:eastAsia="Segoe UI" w:hAnsi="Segoe UI" w:cs="Segoe UI"/>
                <w:sz w:val="20"/>
                <w:lang w:val="fr-FR"/>
              </w:rPr>
              <w:t>(From voucher email)</w:t>
            </w:r>
            <w:r w:rsidRPr="00086B0D">
              <w:rPr>
                <w:rFonts w:ascii="Segoe UI" w:eastAsia="Segoe UI" w:hAnsi="Segoe UI" w:cs="Segoe UI"/>
                <w:b/>
                <w:sz w:val="20"/>
                <w:lang w:val="fr-FR"/>
              </w:rPr>
              <w:t xml:space="preserve">  </w:t>
            </w:r>
          </w:p>
        </w:tc>
      </w:tr>
      <w:tr w:rsidR="00BB4B87" w14:paraId="0C29D2C4" w14:textId="77777777" w:rsidTr="00F32B53">
        <w:trPr>
          <w:trHeight w:val="57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24FBD" w14:textId="7208B22D" w:rsidR="00BB4B87" w:rsidRPr="00C270A0" w:rsidRDefault="00C270A0">
            <w:pPr>
              <w:rPr>
                <w:rFonts w:ascii="Segoe UI" w:eastAsia="Segoe UI" w:hAnsi="Segoe UI" w:cs="Segoe UI"/>
                <w:b/>
                <w:sz w:val="20"/>
              </w:rPr>
            </w:pPr>
            <w:r w:rsidRPr="00C270A0">
              <w:rPr>
                <w:rFonts w:ascii="Segoe UI" w:eastAsia="Segoe UI" w:hAnsi="Segoe UI" w:cs="Segoe UI"/>
                <w:b/>
                <w:bCs/>
                <w:sz w:val="20"/>
              </w:rPr>
              <w:t xml:space="preserve">Voucher Type: </w:t>
            </w:r>
            <w:r w:rsidRPr="00C270A0">
              <w:rPr>
                <w:rFonts w:ascii="Segoe UI" w:eastAsia="Segoe UI" w:hAnsi="Segoe UI" w:cs="Segoe UI"/>
                <w:b/>
                <w:sz w:val="20"/>
              </w:rPr>
              <w:t>M365 E7 Migration and Deployment</w:t>
            </w:r>
            <w:r w:rsidR="00A8705C"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</w:tbl>
    <w:p w14:paraId="3B875928" w14:textId="4FD86796" w:rsidR="00185851" w:rsidRDefault="00185851">
      <w:pPr>
        <w:spacing w:after="0"/>
        <w:ind w:left="19"/>
      </w:pPr>
    </w:p>
    <w:p w14:paraId="3C0AC5A0" w14:textId="77777777" w:rsidR="00185851" w:rsidRDefault="00185851">
      <w:pPr>
        <w:spacing w:line="278" w:lineRule="auto"/>
      </w:pPr>
      <w:r>
        <w:br w:type="page"/>
      </w:r>
    </w:p>
    <w:tbl>
      <w:tblPr>
        <w:tblStyle w:val="TableGrid0"/>
        <w:tblW w:w="5000" w:type="pct"/>
        <w:jc w:val="center"/>
        <w:tblLook w:val="04A0" w:firstRow="1" w:lastRow="0" w:firstColumn="1" w:lastColumn="0" w:noHBand="0" w:noVBand="1"/>
      </w:tblPr>
      <w:tblGrid>
        <w:gridCol w:w="7104"/>
        <w:gridCol w:w="2246"/>
      </w:tblGrid>
      <w:tr w:rsidR="007B586D" w:rsidRPr="00AD7069" w14:paraId="65E168C4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770EAD2" w14:textId="77777777" w:rsidR="007B586D" w:rsidRPr="008756B3" w:rsidRDefault="007B586D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756B3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 xml:space="preserve">Section 2 </w:t>
            </w:r>
            <w:r w:rsidRPr="008756B3">
              <w:rPr>
                <w:rFonts w:ascii="Segoe UI" w:hAnsi="Segoe UI" w:cs="Segoe UI"/>
                <w:sz w:val="20"/>
                <w:szCs w:val="20"/>
              </w:rPr>
              <w:t>(Required):</w:t>
            </w:r>
            <w:r w:rsidRPr="008756B3">
              <w:rPr>
                <w:rFonts w:ascii="Segoe UI" w:hAnsi="Segoe UI" w:cs="Segoe UI"/>
                <w:b/>
                <w:sz w:val="20"/>
                <w:szCs w:val="20"/>
              </w:rPr>
              <w:t xml:space="preserve"> Select the workload(s) deployed</w:t>
            </w:r>
            <w:r w:rsidRPr="008756B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1ED40F2" w14:textId="77777777" w:rsidR="007B586D" w:rsidRPr="008756B3" w:rsidRDefault="007B586D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7B586D" w:rsidRPr="00AD7069" w14:paraId="693156DF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13C7" w14:textId="77777777" w:rsidR="007B586D" w:rsidRPr="008756B3" w:rsidRDefault="007B586D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406C7456" w14:textId="77777777" w:rsidR="007B586D" w:rsidRPr="008756B3" w:rsidRDefault="007B586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756B3">
              <w:rPr>
                <w:rFonts w:ascii="Segoe UI" w:hAnsi="Segoe UI" w:cs="Segoe UI"/>
                <w:b/>
                <w:sz w:val="20"/>
                <w:szCs w:val="20"/>
              </w:rPr>
              <w:t xml:space="preserve">M365 E7 </w:t>
            </w:r>
            <w:r w:rsidRPr="008756B3">
              <w:rPr>
                <w:rFonts w:ascii="Segoe UI" w:hAnsi="Segoe UI" w:cs="Segoe UI"/>
                <w:sz w:val="20"/>
                <w:szCs w:val="20"/>
              </w:rPr>
              <w:t>Voucher Workloads</w:t>
            </w:r>
          </w:p>
          <w:p w14:paraId="1BB7E62E" w14:textId="77777777" w:rsidR="007B586D" w:rsidRPr="008756B3" w:rsidRDefault="007B586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2B81" w14:textId="77777777" w:rsidR="007B586D" w:rsidRPr="008756B3" w:rsidRDefault="007B586D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7CBFE7ED" w14:textId="77777777" w:rsidR="007B586D" w:rsidRPr="008756B3" w:rsidRDefault="007B586D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8756B3">
              <w:rPr>
                <w:rFonts w:ascii="Segoe UI" w:hAnsi="Segoe UI" w:cs="Segoe UI"/>
                <w:b/>
                <w:sz w:val="20"/>
                <w:szCs w:val="20"/>
              </w:rPr>
              <w:t>Link to Scope of Work Section to Complete</w:t>
            </w:r>
          </w:p>
        </w:tc>
      </w:tr>
      <w:tr w:rsidR="007B586D" w:rsidRPr="00874FA1" w14:paraId="16A7D7E5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98E2" w14:textId="77777777" w:rsidR="007B586D" w:rsidRPr="008756B3" w:rsidRDefault="007B586D">
            <w:pPr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 xml:space="preserve"> M365 Copilot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D0D9" w14:textId="332C463B" w:rsidR="007B586D" w:rsidRPr="008756B3" w:rsidRDefault="007B586D">
            <w:pPr>
              <w:jc w:val="center"/>
              <w:rPr>
                <w:rFonts w:ascii="Segoe UI" w:eastAsia="Times New Roman" w:hAnsi="Segoe UI" w:cs="Segoe UI"/>
                <w:color w:val="0070C0"/>
                <w:sz w:val="20"/>
                <w:szCs w:val="20"/>
              </w:rPr>
            </w:pPr>
            <w:hyperlink w:anchor="Section3_1M365Copilo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3.1</w:t>
              </w:r>
            </w:hyperlink>
          </w:p>
        </w:tc>
      </w:tr>
      <w:tr w:rsidR="007B586D" w:rsidRPr="00874FA1" w14:paraId="57100751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3579" w14:textId="77777777" w:rsidR="007B586D" w:rsidRPr="008756B3" w:rsidRDefault="007B586D">
            <w:pPr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 xml:space="preserve"> M365 Agent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2F29" w14:textId="4E4712C7" w:rsidR="007B586D" w:rsidRPr="008756B3" w:rsidRDefault="007B586D">
            <w:pPr>
              <w:jc w:val="center"/>
              <w:rPr>
                <w:rFonts w:ascii="Segoe UI" w:eastAsia="Times New Roman" w:hAnsi="Segoe UI" w:cs="Segoe UI"/>
                <w:color w:val="0070C0"/>
                <w:sz w:val="20"/>
                <w:szCs w:val="20"/>
              </w:rPr>
            </w:pPr>
            <w:hyperlink w:anchor="Section3_2M365Ag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3.2</w:t>
              </w:r>
            </w:hyperlink>
          </w:p>
        </w:tc>
      </w:tr>
      <w:tr w:rsidR="007B586D" w:rsidRPr="00874FA1" w14:paraId="3ADCE817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9CF3" w14:textId="77777777" w:rsidR="007B586D" w:rsidRPr="008756B3" w:rsidRDefault="007B586D">
            <w:pPr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 xml:space="preserve"> Copilot Studio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C6AF" w14:textId="2FDA57F8" w:rsidR="007B586D" w:rsidRPr="008756B3" w:rsidRDefault="007B586D">
            <w:pPr>
              <w:jc w:val="center"/>
              <w:rPr>
                <w:rFonts w:ascii="Segoe UI" w:eastAsia="Times New Roman" w:hAnsi="Segoe UI" w:cs="Segoe UI"/>
                <w:color w:val="0070C0"/>
                <w:sz w:val="20"/>
                <w:szCs w:val="20"/>
              </w:rPr>
            </w:pPr>
            <w:hyperlink w:anchor="Section3_3CopilotStudio_AgentBuilder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3.3</w:t>
              </w:r>
            </w:hyperlink>
          </w:p>
        </w:tc>
      </w:tr>
      <w:tr w:rsidR="007B586D" w:rsidRPr="00874FA1" w14:paraId="6D352E22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7CE4" w14:textId="77777777" w:rsidR="007B586D" w:rsidRPr="008756B3" w:rsidRDefault="007B586D">
            <w:pPr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 xml:space="preserve"> Copilot Agent Builder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1C0F" w14:textId="708A844B" w:rsidR="007B586D" w:rsidRPr="008756B3" w:rsidRDefault="007B586D">
            <w:pPr>
              <w:jc w:val="center"/>
              <w:rPr>
                <w:rFonts w:ascii="Segoe UI" w:eastAsia="Times New Roman" w:hAnsi="Segoe UI" w:cs="Segoe UI"/>
                <w:color w:val="0070C0"/>
                <w:sz w:val="20"/>
                <w:szCs w:val="20"/>
              </w:rPr>
            </w:pPr>
            <w:hyperlink w:anchor="Section3_4Agent365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3.4</w:t>
              </w:r>
            </w:hyperlink>
          </w:p>
        </w:tc>
      </w:tr>
      <w:tr w:rsidR="007B586D" w:rsidRPr="00874FA1" w14:paraId="2F3D7743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C185" w14:textId="77777777" w:rsidR="007B586D" w:rsidRPr="008756B3" w:rsidRDefault="007B586D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>Teams Apps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C5D5" w14:textId="41589BE0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0C59D41E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1AFB" w14:textId="77777777" w:rsidR="007B586D" w:rsidRPr="008756B3" w:rsidRDefault="007B586D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Teams Meetings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00A1" w14:textId="23DC1863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10B4F7E8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3C24" w14:textId="77777777" w:rsidR="007B586D" w:rsidRPr="008756B3" w:rsidRDefault="007B586D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Teams Phone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2897" w14:textId="11FDE971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r:id="rId26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499A3BE1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4AF6" w14:textId="77777777" w:rsidR="007B586D" w:rsidRPr="008756B3" w:rsidRDefault="007B586D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 xml:space="preserve">Teams 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8461" w14:textId="0D4213AB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627ED563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FAE2" w14:textId="77777777" w:rsidR="007B586D" w:rsidRPr="008756B3" w:rsidRDefault="007B586D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>Teams for Frontline Workers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8945" w14:textId="421546D1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9660D6" w14:paraId="699D5121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0F15" w14:textId="77777777" w:rsidR="007B586D" w:rsidRPr="008756B3" w:rsidRDefault="007B586D">
            <w:pPr>
              <w:rPr>
                <w:rFonts w:ascii="Segoe UI" w:hAnsi="Segoe UI" w:cs="Segoe UI"/>
                <w:b/>
                <w:sz w:val="20"/>
                <w:szCs w:val="20"/>
                <w:lang w:val="fr-FR"/>
              </w:rPr>
            </w:pPr>
            <w:r w:rsidRPr="009660D6">
              <w:rPr>
                <w:rFonts w:ascii="Segoe UI Symbol" w:eastAsia="Times New Roman" w:hAnsi="Segoe UI Symbol" w:cs="Segoe UI Symbol"/>
                <w:sz w:val="20"/>
                <w:szCs w:val="20"/>
                <w:lang w:val="fr-FR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  <w:lang w:val="fr-FR"/>
              </w:rPr>
              <w:t xml:space="preserve"> Microsoft Endpoint Management | Microsoft Intune 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637B" w14:textId="5473C91F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  <w:lang w:val="fr-FR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46EC9CA6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4B1C" w14:textId="77777777" w:rsidR="007B586D" w:rsidRPr="008756B3" w:rsidRDefault="007B586D">
            <w:pPr>
              <w:rPr>
                <w:rFonts w:ascii="Segoe UI" w:eastAsia="Times New Roman" w:hAnsi="Segoe UI" w:cs="Segoe UI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8756B3">
              <w:rPr>
                <w:rFonts w:ascii="Segoe UI" w:eastAsia="Times New Roman" w:hAnsi="Segoe UI" w:cs="Segoe UI"/>
                <w:color w:val="000000" w:themeColor="text1"/>
                <w:sz w:val="20"/>
                <w:szCs w:val="20"/>
              </w:rPr>
              <w:t>Microsoft Entra ID P1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4F22" w14:textId="313F6CB3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15420685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6936" w14:textId="77777777" w:rsidR="007B586D" w:rsidRPr="008756B3" w:rsidRDefault="007B586D">
            <w:pPr>
              <w:rPr>
                <w:rFonts w:ascii="Segoe UI" w:eastAsia="Times New Roman" w:hAnsi="Segoe UI" w:cs="Segoe UI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>Microsoft Entra ID P2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45CF" w14:textId="5C493747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71AAB89F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DA82" w14:textId="77777777" w:rsidR="007B586D" w:rsidRPr="008756B3" w:rsidRDefault="007B586D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Entra Private Access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7DED" w14:textId="5E1B975C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3BD1A76E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AF90" w14:textId="77777777" w:rsidR="007B586D" w:rsidRPr="008756B3" w:rsidRDefault="007B586D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Entra Internet Access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EE46" w14:textId="0E3D1814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5620D6B8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030C" w14:textId="77777777" w:rsidR="007B586D" w:rsidRPr="008756B3" w:rsidRDefault="007B586D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Entra ID Governance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D4A7" w14:textId="04B178C3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47A39CD4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38B2" w14:textId="77777777" w:rsidR="007B586D" w:rsidRPr="008756B3" w:rsidRDefault="007B586D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Entra ID Protection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D511" w14:textId="341EBCDE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2AC554E5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5EEF" w14:textId="77777777" w:rsidR="007B586D" w:rsidRPr="008756B3" w:rsidRDefault="007B586D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Entra Verified ID (premium capabilities)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F994" w14:textId="1D81E01F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1924B73D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9C85" w14:textId="77777777" w:rsidR="007B586D" w:rsidRPr="008756B3" w:rsidRDefault="007B586D">
            <w:pPr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 xml:space="preserve"> Microsoft Entra Advanced Conditional Access for AI agents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9785" w14:textId="2DA2AB80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4137A1B9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648C" w14:textId="77777777" w:rsidR="007B586D" w:rsidRPr="008756B3" w:rsidRDefault="007B586D">
            <w:pPr>
              <w:rPr>
                <w:rFonts w:ascii="Segoe UI" w:eastAsia="Times New Roman" w:hAnsi="Segoe UI" w:cs="Segoe UI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>Microsoft 365 Apps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09FB" w14:textId="0121BBA1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6278A08B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1140" w14:textId="77777777" w:rsidR="007B586D" w:rsidRPr="008756B3" w:rsidRDefault="007B586D">
            <w:pPr>
              <w:rPr>
                <w:rFonts w:ascii="Segoe UI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Purview Insider Risk Management (IRM) | Purview Data Lifecycle Management (DLM)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6BF6" w14:textId="552D639C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08B3CE9F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EF14" w14:textId="77777777" w:rsidR="007B586D" w:rsidRPr="008756B3" w:rsidRDefault="007B586D">
            <w:pPr>
              <w:rPr>
                <w:rFonts w:ascii="Segoe UI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 xml:space="preserve">Purview Information Protection (MIP) | Data Loss Prevention (DLP) 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B266" w14:textId="1A2EA4E0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625D58BC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BE3" w14:textId="77777777" w:rsidR="007B586D" w:rsidRPr="008756B3" w:rsidRDefault="007B586D">
            <w:pPr>
              <w:rPr>
                <w:rFonts w:ascii="Segoe UI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Defender Endpoint (MDE) | Microsoft Defender Advanced Threat Protection (MDATP)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0129" w14:textId="74929ECB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19B25E2A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1225" w14:textId="77777777" w:rsidR="007B586D" w:rsidRPr="008756B3" w:rsidRDefault="007B586D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61181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  <w:t xml:space="preserve"> Microsoft Defender for Cloud Apps (MDC) | Microsoft Cloud App Security (MCAS)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D3DB" w14:textId="698B4521" w:rsidR="007B586D" w:rsidRPr="008756B3" w:rsidRDefault="007B586D">
            <w:pPr>
              <w:jc w:val="center"/>
              <w:rPr>
                <w:rFonts w:ascii="Segoe UI" w:eastAsia="Times New Roman" w:hAnsi="Segoe UI" w:cs="Segoe UI"/>
                <w:color w:val="auto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5EE7B793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306C" w14:textId="77777777" w:rsidR="007B586D" w:rsidRPr="008756B3" w:rsidRDefault="007B586D">
            <w:pPr>
              <w:rPr>
                <w:rFonts w:ascii="Segoe UI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Defender for Identity (MDI) | Azure ATP 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7DCB" w14:textId="50781D32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2A806CF0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72A4" w14:textId="77777777" w:rsidR="007B586D" w:rsidRPr="008756B3" w:rsidRDefault="007B586D">
            <w:pPr>
              <w:rPr>
                <w:rFonts w:ascii="Segoe UI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Microsoft Defender for Office (MDO)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0187" w14:textId="7D659DBD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1F4157A2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0550" w14:textId="77777777" w:rsidR="007B586D" w:rsidRPr="008756B3" w:rsidRDefault="007B586D">
            <w:pPr>
              <w:rPr>
                <w:rFonts w:ascii="Segoe UI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Exchange Online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8488" w14:textId="0D14C627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128310E8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B001" w14:textId="77777777" w:rsidR="007B586D" w:rsidRPr="008756B3" w:rsidRDefault="007B586D">
            <w:pPr>
              <w:rPr>
                <w:rFonts w:ascii="Segoe UI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SharePoint Online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DB26" w14:textId="1C815912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  <w:tr w:rsidR="007B586D" w:rsidRPr="00874FA1" w14:paraId="24CBEE77" w14:textId="77777777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4E6D" w14:textId="77777777" w:rsidR="007B586D" w:rsidRPr="008756B3" w:rsidRDefault="007B586D">
            <w:pPr>
              <w:rPr>
                <w:rFonts w:ascii="Segoe UI" w:hAnsi="Segoe UI" w:cs="Segoe UI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8756B3">
              <w:rPr>
                <w:rFonts w:ascii="Segoe UI" w:eastAsia="Times New Roman" w:hAnsi="Segoe UI" w:cs="Segoe UI"/>
                <w:sz w:val="20"/>
                <w:szCs w:val="20"/>
              </w:rPr>
              <w:t xml:space="preserve"> Outlook Mobile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83A3" w14:textId="05092C5E" w:rsidR="007B586D" w:rsidRPr="008756B3" w:rsidRDefault="007B586D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hyperlink w:anchor="Section3_6M365Migration_Deployment" w:history="1">
              <w:r w:rsidRPr="008756B3">
                <w:rPr>
                  <w:rStyle w:val="Hyperlink"/>
                  <w:rFonts w:ascii="Segoe UI" w:eastAsia="Times New Roman" w:hAnsi="Segoe UI" w:cs="Segoe UI"/>
                  <w:sz w:val="20"/>
                  <w:szCs w:val="20"/>
                </w:rPr>
                <w:t>Section 3.6</w:t>
              </w:r>
            </w:hyperlink>
          </w:p>
        </w:tc>
      </w:tr>
    </w:tbl>
    <w:p w14:paraId="046F87F0" w14:textId="0EAB5686" w:rsidR="00BB4B87" w:rsidRDefault="00BB4B87">
      <w:pPr>
        <w:spacing w:after="15"/>
        <w:ind w:left="19"/>
      </w:pPr>
    </w:p>
    <w:p w14:paraId="45BEC2C7" w14:textId="6B8CD7D9" w:rsidR="00BB4B87" w:rsidRDefault="00BB4B87" w:rsidP="00185851">
      <w:pPr>
        <w:spacing w:after="0"/>
        <w:jc w:val="both"/>
      </w:pPr>
    </w:p>
    <w:tbl>
      <w:tblPr>
        <w:tblStyle w:val="TableGrid"/>
        <w:tblW w:w="5000" w:type="pct"/>
        <w:tblInd w:w="0" w:type="dxa"/>
        <w:tblCellMar>
          <w:top w:w="75" w:type="dxa"/>
          <w:left w:w="97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563"/>
      </w:tblGrid>
      <w:tr w:rsidR="00BB4B87" w14:paraId="251C6B68" w14:textId="77777777" w:rsidTr="00F32B53">
        <w:trPr>
          <w:trHeight w:val="114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24315CC" w14:textId="77777777" w:rsidR="00BB4B87" w:rsidRDefault="00BD3C20">
            <w:pPr>
              <w:ind w:left="10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3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Scope of Work Details </w:t>
            </w:r>
          </w:p>
          <w:p w14:paraId="22A81438" w14:textId="77777777" w:rsidR="00BB4B87" w:rsidRDefault="00BD3C20">
            <w:pPr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Describe in a bullet point list the deployment activities performed for each of the workload areas selected in Section 2. Indicate in US Dollars (USD/US$) the total cost of services delivered for M365 Deployment and/or Migration (if applicable). </w:t>
            </w:r>
          </w:p>
        </w:tc>
      </w:tr>
      <w:tr w:rsidR="00BB4B87" w14:paraId="632B9FC0" w14:textId="77777777" w:rsidTr="00F32B53">
        <w:trPr>
          <w:trHeight w:val="299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3E10" w14:textId="154199F8" w:rsidR="00BB4B87" w:rsidRDefault="00BB4B87">
            <w:pPr>
              <w:spacing w:after="310"/>
              <w:ind w:left="10"/>
            </w:pPr>
          </w:p>
          <w:p w14:paraId="1DC6B804" w14:textId="10BC7592" w:rsidR="00BB4B87" w:rsidRDefault="00BB4B87">
            <w:pPr>
              <w:spacing w:after="307"/>
              <w:ind w:left="10"/>
            </w:pPr>
          </w:p>
          <w:p w14:paraId="6B8E40E0" w14:textId="28F7178A" w:rsidR="00BB4B87" w:rsidRDefault="00BB4B87">
            <w:pPr>
              <w:spacing w:after="310"/>
              <w:ind w:left="10"/>
            </w:pPr>
          </w:p>
          <w:p w14:paraId="4B5BBFE5" w14:textId="2A4ED723" w:rsidR="00BB4B87" w:rsidRDefault="00BB4B87">
            <w:pPr>
              <w:spacing w:after="310"/>
              <w:ind w:left="10"/>
            </w:pPr>
          </w:p>
          <w:p w14:paraId="19DD8B09" w14:textId="77777777" w:rsidR="00BB4B87" w:rsidRDefault="00BD3C20">
            <w:pPr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29A17B91" w14:textId="77777777" w:rsidTr="00F32B53">
        <w:trPr>
          <w:trHeight w:val="1434"/>
        </w:trPr>
        <w:tc>
          <w:tcPr>
            <w:tcW w:w="2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B9C6D88" w14:textId="77777777" w:rsidR="00BB4B87" w:rsidRDefault="00BD3C20">
            <w:pPr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Total cost of </w:t>
            </w:r>
            <w:r>
              <w:rPr>
                <w:rFonts w:ascii="Segoe UI" w:eastAsia="Segoe UI" w:hAnsi="Segoe UI" w:cs="Segoe UI"/>
                <w:b/>
                <w:sz w:val="20"/>
              </w:rPr>
              <w:t>deployment services</w:t>
            </w:r>
            <w:r>
              <w:rPr>
                <w:rFonts w:ascii="Segoe UI" w:eastAsia="Segoe UI" w:hAnsi="Segoe UI" w:cs="Segoe UI"/>
                <w:sz w:val="20"/>
              </w:rPr>
              <w:t xml:space="preserve"> provided: </w:t>
            </w:r>
          </w:p>
          <w:p w14:paraId="5B22B9A5" w14:textId="2DA01090" w:rsidR="00BB4B87" w:rsidRDefault="00BB4B87">
            <w:pPr>
              <w:ind w:left="10"/>
            </w:pPr>
          </w:p>
          <w:p w14:paraId="5E38D478" w14:textId="70A83CA6" w:rsidR="00BB4B87" w:rsidRDefault="00BB4B87">
            <w:pPr>
              <w:ind w:left="10"/>
            </w:pPr>
          </w:p>
          <w:p w14:paraId="453BDE27" w14:textId="77777777" w:rsidR="00BB4B87" w:rsidRDefault="00BD3C20">
            <w:pPr>
              <w:ind w:left="10"/>
            </w:pPr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</w:t>
            </w:r>
          </w:p>
          <w:p w14:paraId="24C660DA" w14:textId="77777777" w:rsidR="00BB4B87" w:rsidRDefault="00BD3C20">
            <w:pPr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  <w:tc>
          <w:tcPr>
            <w:tcW w:w="2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97E4723" w14:textId="77777777" w:rsidR="00BB4B87" w:rsidRDefault="00BD3C20">
            <w:pPr>
              <w:spacing w:line="257" w:lineRule="auto"/>
              <w:ind w:left="11"/>
            </w:pPr>
            <w:r>
              <w:rPr>
                <w:rFonts w:ascii="Segoe UI" w:eastAsia="Segoe UI" w:hAnsi="Segoe UI" w:cs="Segoe UI"/>
                <w:sz w:val="20"/>
              </w:rPr>
              <w:t xml:space="preserve">Total cost of </w:t>
            </w:r>
            <w:r>
              <w:rPr>
                <w:rFonts w:ascii="Segoe UI" w:eastAsia="Segoe UI" w:hAnsi="Segoe UI" w:cs="Segoe UI"/>
                <w:b/>
                <w:sz w:val="20"/>
              </w:rPr>
              <w:t>migration</w:t>
            </w: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sz w:val="20"/>
              </w:rPr>
              <w:t>services</w:t>
            </w:r>
            <w:r>
              <w:rPr>
                <w:rFonts w:ascii="Segoe UI" w:eastAsia="Segoe UI" w:hAnsi="Segoe UI" w:cs="Segoe UI"/>
                <w:sz w:val="20"/>
              </w:rPr>
              <w:t xml:space="preserve"> provided (only applicable if migration was performed): </w:t>
            </w:r>
          </w:p>
          <w:p w14:paraId="2C7BEF8B" w14:textId="77777777" w:rsidR="00BB4B87" w:rsidRDefault="00BD3C20">
            <w:pPr>
              <w:ind w:left="11"/>
            </w:pPr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 </w:t>
            </w:r>
          </w:p>
        </w:tc>
      </w:tr>
      <w:tr w:rsidR="00BB4B87" w14:paraId="7A8DB9F9" w14:textId="77777777" w:rsidTr="00F32B53">
        <w:trPr>
          <w:trHeight w:val="115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30E3BE0" w14:textId="77777777" w:rsidR="00BB4B87" w:rsidRDefault="00BD3C20">
            <w:pPr>
              <w:ind w:left="10"/>
            </w:pPr>
            <w:r>
              <w:rPr>
                <w:rFonts w:ascii="Segoe UI" w:eastAsia="Segoe UI" w:hAnsi="Segoe UI" w:cs="Segoe UI"/>
                <w:b/>
                <w:sz w:val="20"/>
              </w:rPr>
              <w:t>Total Cost of Services</w:t>
            </w:r>
            <w:r>
              <w:rPr>
                <w:rFonts w:ascii="Segoe UI" w:eastAsia="Segoe UI" w:hAnsi="Segoe UI" w:cs="Segoe UI"/>
                <w:sz w:val="20"/>
              </w:rPr>
              <w:t xml:space="preserve"> (deployment + migration) provided:  </w:t>
            </w:r>
          </w:p>
          <w:p w14:paraId="441BBDD1" w14:textId="012BB26E" w:rsidR="00BB4B87" w:rsidRDefault="00BB4B87">
            <w:pPr>
              <w:ind w:left="10"/>
            </w:pPr>
          </w:p>
          <w:p w14:paraId="774DD2AA" w14:textId="77777777" w:rsidR="00BB4B87" w:rsidRDefault="00BD3C20">
            <w:r>
              <w:rPr>
                <w:rFonts w:ascii="Segoe UI" w:eastAsia="Segoe UI" w:hAnsi="Segoe UI" w:cs="Segoe UI"/>
                <w:b/>
                <w:sz w:val="20"/>
              </w:rPr>
              <w:t>US$</w:t>
            </w:r>
            <w:r>
              <w:rPr>
                <w:rFonts w:ascii="Segoe UI" w:eastAsia="Segoe UI" w:hAnsi="Segoe UI" w:cs="Segoe UI"/>
                <w:sz w:val="20"/>
              </w:rPr>
              <w:t xml:space="preserve">______________________ </w:t>
            </w:r>
          </w:p>
          <w:p w14:paraId="7F97B87E" w14:textId="77777777" w:rsidR="00BB4B87" w:rsidRDefault="00BD3C20">
            <w:pPr>
              <w:ind w:left="10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</w:tbl>
    <w:p w14:paraId="20F77179" w14:textId="77777777" w:rsidR="002A0D45" w:rsidRDefault="00BD3C20">
      <w:pPr>
        <w:spacing w:after="191"/>
        <w:ind w:left="10"/>
      </w:pPr>
      <w:r>
        <w:rPr>
          <w:rFonts w:ascii="Segoe UI" w:eastAsia="Segoe UI" w:hAnsi="Segoe UI" w:cs="Segoe UI"/>
          <w:sz w:val="4"/>
        </w:rPr>
        <w:t xml:space="preserve"> </w:t>
      </w:r>
    </w:p>
    <w:tbl>
      <w:tblPr>
        <w:tblStyle w:val="TableGrid0"/>
        <w:tblW w:w="5000" w:type="pct"/>
        <w:tblLook w:val="04A0" w:firstRow="1" w:lastRow="0" w:firstColumn="1" w:lastColumn="0" w:noHBand="0" w:noVBand="1"/>
      </w:tblPr>
      <w:tblGrid>
        <w:gridCol w:w="2388"/>
        <w:gridCol w:w="6962"/>
      </w:tblGrid>
      <w:tr w:rsidR="002A0D45" w:rsidRPr="00AE6FED" w14:paraId="62CA9936" w14:textId="77777777" w:rsidTr="00870A89">
        <w:trPr>
          <w:trHeight w:val="30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FC901D4" w14:textId="77777777" w:rsidR="002A0D45" w:rsidRDefault="002A0D45">
            <w:pPr>
              <w:shd w:val="clear" w:color="auto" w:fill="E8E8E8" w:themeFill="background2"/>
              <w:ind w:right="11"/>
              <w:rPr>
                <w:b/>
                <w:bCs/>
                <w:sz w:val="20"/>
                <w:szCs w:val="20"/>
              </w:rPr>
            </w:pPr>
            <w:bookmarkStart w:id="0" w:name="Section3_1M365Copilot"/>
            <w:bookmarkEnd w:id="0"/>
            <w:r w:rsidRPr="00523062">
              <w:rPr>
                <w:b/>
                <w:bCs/>
                <w:sz w:val="20"/>
                <w:szCs w:val="20"/>
              </w:rPr>
              <w:t>Section 3.1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23062">
              <w:rPr>
                <w:b/>
                <w:bCs/>
                <w:sz w:val="20"/>
                <w:szCs w:val="20"/>
              </w:rPr>
              <w:t>M365 Copilot</w:t>
            </w:r>
          </w:p>
          <w:p w14:paraId="6D57F7CE" w14:textId="77777777" w:rsidR="002A0D45" w:rsidRPr="00333753" w:rsidRDefault="002A0D45">
            <w:pPr>
              <w:ind w:right="11"/>
              <w:rPr>
                <w:b/>
                <w:bCs/>
                <w:sz w:val="20"/>
                <w:szCs w:val="20"/>
              </w:rPr>
            </w:pPr>
            <w:r w:rsidRPr="008843A8">
              <w:rPr>
                <w:b/>
                <w:sz w:val="20"/>
                <w:szCs w:val="20"/>
              </w:rPr>
              <w:t xml:space="preserve">Note: </w:t>
            </w:r>
            <w:r w:rsidRPr="008843A8">
              <w:rPr>
                <w:bCs/>
                <w:sz w:val="20"/>
                <w:szCs w:val="20"/>
              </w:rPr>
              <w:t>All M365 Copilot deliverables must include two or more eligible activities.</w:t>
            </w:r>
          </w:p>
        </w:tc>
      </w:tr>
      <w:tr w:rsidR="002A0D45" w:rsidRPr="00AE6FED" w14:paraId="56709B90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1164A4BB" w14:textId="77777777" w:rsidR="002A0D45" w:rsidRPr="00AE6FED" w:rsidRDefault="002A0D45">
            <w:pPr>
              <w:spacing w:after="313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5D1053ED" w14:textId="77777777" w:rsidR="002A0D45" w:rsidRPr="00AE6FED" w:rsidRDefault="002A0D45">
            <w:pPr>
              <w:spacing w:after="313"/>
              <w:jc w:val="center"/>
              <w:rPr>
                <w:b/>
                <w:bCs/>
                <w:sz w:val="20"/>
                <w:szCs w:val="20"/>
              </w:rPr>
            </w:pPr>
            <w:r w:rsidRPr="00AE6FED">
              <w:rPr>
                <w:b/>
                <w:bCs/>
                <w:sz w:val="20"/>
                <w:szCs w:val="20"/>
              </w:rPr>
              <w:t>Description of activities to be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2A0D45" w:rsidRPr="00AE6FED" w14:paraId="2411F186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CD5CE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Optimization Assessment for deployment and migration of M365 workloads/data environments to activate tailored scenarios for Copilot licenses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084B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0BFDB255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B7812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Proof-of-Concept customized to customer scenarios for M365 Copilot fit with existing/new M365 AI features for AI transformation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34F0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5998F570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23DF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 xml:space="preserve">Success Measurement Plan: including 3-10 High Value Scenarios with measurable milestones </w:t>
            </w:r>
            <w:r w:rsidRPr="00AE6FED">
              <w:rPr>
                <w:sz w:val="20"/>
                <w:szCs w:val="20"/>
              </w:rPr>
              <w:lastRenderedPageBreak/>
              <w:t>meeting business objectives to prove value and KPI's to be measured (productivity and/or business process redesign) documented. KPI examples; time savings, cost efficiency, cost avoidance, business process).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F64E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4C67605E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A121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Production pilot of customer specific scenarios including remediation of technical pre-requisites and license assignment of Copilot and deployment of necessary M365 E3/M365 E5 pre-requisite workloads at scale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47DA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2B6689DF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DED3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Activation of 3-10 high value scenarios (tied to a core business objective and have measurable milestones to prove value through onboarding and enablement of participating execs., champs, and users)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14F9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6BB00DB3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3FBB1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Deployment of Copilot Analytics with enhanced reporting capabilities to illustrate adoption and impact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7A4F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6DC4A660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A8689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Post-sales customer training and adoption support to drive sustained usage of customer tailored Copilot scenarios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0F03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257CF5FA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AB3C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 xml:space="preserve">Detailed Copilot training for IT users and business case based on customers’ </w:t>
            </w:r>
            <w:r w:rsidRPr="00AE6FED">
              <w:rPr>
                <w:sz w:val="20"/>
                <w:szCs w:val="20"/>
              </w:rPr>
              <w:lastRenderedPageBreak/>
              <w:t>own usage data and considerations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E81A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329E0930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4B11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Tailored Copilot health assessment to identify extensibility (Agent) deployments and activation etc.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9D72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AE6FED" w14:paraId="3E6E1496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4A21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Other additional more advanced deliverables as applicable… e.g., enablement of Extensibility Scenarios etc.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D013" w14:textId="77777777" w:rsidR="002A0D45" w:rsidRPr="00AE6FED" w:rsidRDefault="002A0D45">
            <w:pPr>
              <w:spacing w:after="313"/>
              <w:rPr>
                <w:sz w:val="20"/>
                <w:szCs w:val="20"/>
              </w:rPr>
            </w:pPr>
          </w:p>
        </w:tc>
      </w:tr>
      <w:tr w:rsidR="002A0D45" w:rsidRPr="002B5F16" w14:paraId="2D71FC69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945D" w14:textId="77777777" w:rsidR="002A0D45" w:rsidRPr="00333753" w:rsidRDefault="002A0D45">
            <w:pPr>
              <w:spacing w:after="313"/>
              <w:rPr>
                <w:color w:val="auto"/>
                <w:sz w:val="20"/>
                <w:szCs w:val="20"/>
              </w:rPr>
            </w:pPr>
            <w:r w:rsidRPr="0C70EC7E">
              <w:rPr>
                <w:b/>
                <w:bCs/>
                <w:color w:val="000000" w:themeColor="text1"/>
                <w:sz w:val="20"/>
                <w:szCs w:val="20"/>
              </w:rPr>
              <w:t xml:space="preserve">Technical Activation: </w:t>
            </w:r>
            <w:r w:rsidRPr="0C70EC7E">
              <w:rPr>
                <w:sz w:val="20"/>
                <w:szCs w:val="20"/>
              </w:rPr>
              <w:t xml:space="preserve">Technical setup and configuration of </w:t>
            </w:r>
            <w:r>
              <w:rPr>
                <w:sz w:val="20"/>
                <w:szCs w:val="20"/>
              </w:rPr>
              <w:t xml:space="preserve">M365 </w:t>
            </w:r>
            <w:r w:rsidRPr="0C70EC7E">
              <w:rPr>
                <w:sz w:val="20"/>
                <w:szCs w:val="20"/>
              </w:rPr>
              <w:t>Copilot and first party (1P) Agents, including SAFE AI governance, deployment steps, and light governance activities for agent access and usage.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6D67" w14:textId="77777777" w:rsidR="002A0D45" w:rsidRPr="00333753" w:rsidRDefault="002A0D45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2A0D45" w:rsidRPr="002B5F16" w14:paraId="45998DA8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0284" w14:textId="77777777" w:rsidR="002A0D45" w:rsidRPr="00333753" w:rsidRDefault="002A0D45">
            <w:pPr>
              <w:spacing w:after="313"/>
              <w:rPr>
                <w:color w:val="auto"/>
                <w:sz w:val="20"/>
                <w:szCs w:val="20"/>
              </w:rPr>
            </w:pPr>
            <w:r w:rsidRPr="008C65E1">
              <w:rPr>
                <w:b/>
                <w:bCs/>
                <w:color w:val="000000" w:themeColor="text1"/>
                <w:sz w:val="20"/>
                <w:szCs w:val="20"/>
              </w:rPr>
              <w:t>Launch:</w:t>
            </w:r>
            <w:r w:rsidRPr="008C65E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 w:rsidRPr="00AB2B6E">
              <w:rPr>
                <w:sz w:val="20"/>
                <w:szCs w:val="20"/>
              </w:rPr>
              <w:t xml:space="preserve">ctivities that prepare and activate </w:t>
            </w:r>
            <w:r>
              <w:rPr>
                <w:sz w:val="20"/>
                <w:szCs w:val="20"/>
              </w:rPr>
              <w:t>M365 Copilot</w:t>
            </w:r>
            <w:r w:rsidRPr="00AB2B6E">
              <w:rPr>
                <w:sz w:val="20"/>
                <w:szCs w:val="20"/>
              </w:rPr>
              <w:t xml:space="preserve"> and 1P Agents. Includes Get Current Journey</w:t>
            </w:r>
            <w:r w:rsidRPr="7E0B8EBD">
              <w:rPr>
                <w:sz w:val="20"/>
                <w:szCs w:val="20"/>
              </w:rPr>
              <w:t xml:space="preserve"> (GCJ</w:t>
            </w:r>
            <w:r w:rsidRPr="00AB2B6E">
              <w:rPr>
                <w:sz w:val="20"/>
                <w:szCs w:val="20"/>
              </w:rPr>
              <w:t>) steps, communication toolkits, functional prompt examples, hands</w:t>
            </w:r>
            <w:r w:rsidRPr="7E0B8EBD">
              <w:rPr>
                <w:sz w:val="20"/>
                <w:szCs w:val="20"/>
              </w:rPr>
              <w:t>-</w:t>
            </w:r>
            <w:r w:rsidRPr="00AB2B6E">
              <w:rPr>
                <w:sz w:val="20"/>
                <w:szCs w:val="20"/>
              </w:rPr>
              <w:t xml:space="preserve">on </w:t>
            </w:r>
            <w:proofErr w:type="spellStart"/>
            <w:r w:rsidRPr="00AB2B6E">
              <w:rPr>
                <w:sz w:val="20"/>
                <w:szCs w:val="20"/>
              </w:rPr>
              <w:t>Promptathon</w:t>
            </w:r>
            <w:proofErr w:type="spellEnd"/>
            <w:r w:rsidRPr="00AB2B6E">
              <w:rPr>
                <w:sz w:val="20"/>
                <w:szCs w:val="20"/>
              </w:rPr>
              <w:t xml:space="preserve"> sessions, Agent Success Kit materials, onboarding emails, and 1P Agent Pagers.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488A" w14:textId="77777777" w:rsidR="002A0D45" w:rsidRPr="00333753" w:rsidRDefault="002A0D45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2A0D45" w:rsidRPr="00AB1525" w14:paraId="135BB699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305D" w14:textId="77777777" w:rsidR="002A0D45" w:rsidRPr="008C65E1" w:rsidRDefault="002A0D45">
            <w:pPr>
              <w:spacing w:after="313"/>
              <w:rPr>
                <w:b/>
                <w:bCs/>
                <w:color w:val="EE0000"/>
                <w:sz w:val="20"/>
                <w:szCs w:val="20"/>
              </w:rPr>
            </w:pPr>
            <w:r w:rsidRPr="00C9661C">
              <w:rPr>
                <w:b/>
                <w:bCs/>
                <w:color w:val="000000" w:themeColor="text1"/>
                <w:sz w:val="20"/>
                <w:szCs w:val="20"/>
              </w:rPr>
              <w:t xml:space="preserve">Exec and Leader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M365 Copilot</w:t>
            </w:r>
            <w:r w:rsidRPr="00C9661C">
              <w:rPr>
                <w:b/>
                <w:bCs/>
                <w:color w:val="000000" w:themeColor="text1"/>
                <w:sz w:val="20"/>
                <w:szCs w:val="20"/>
              </w:rPr>
              <w:t xml:space="preserve"> + Agents: </w:t>
            </w:r>
            <w:r w:rsidRPr="00AB2B6E">
              <w:rPr>
                <w:color w:val="000000" w:themeColor="text1"/>
                <w:sz w:val="20"/>
                <w:szCs w:val="20"/>
              </w:rPr>
              <w:t>Immersion</w:t>
            </w:r>
            <w:r w:rsidRPr="00C9661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B2B6E">
              <w:rPr>
                <w:sz w:val="20"/>
                <w:szCs w:val="20"/>
              </w:rPr>
              <w:t>session for executives and business leaders, including relevant Areas of Practice</w:t>
            </w:r>
            <w:r w:rsidRPr="7E0B8EBD">
              <w:rPr>
                <w:sz w:val="20"/>
                <w:szCs w:val="20"/>
              </w:rPr>
              <w:t xml:space="preserve"> (AOP</w:t>
            </w:r>
            <w:r w:rsidRPr="00AB2B6E">
              <w:rPr>
                <w:sz w:val="20"/>
                <w:szCs w:val="20"/>
              </w:rPr>
              <w:t xml:space="preserve">) groups such as HR, Finance, Sales, or </w:t>
            </w:r>
            <w:r w:rsidRPr="00AB2B6E">
              <w:rPr>
                <w:sz w:val="20"/>
                <w:szCs w:val="20"/>
              </w:rPr>
              <w:lastRenderedPageBreak/>
              <w:t xml:space="preserve">Operations. The session introduces </w:t>
            </w:r>
            <w:r>
              <w:rPr>
                <w:sz w:val="20"/>
                <w:szCs w:val="20"/>
              </w:rPr>
              <w:t>M365 Copilot</w:t>
            </w:r>
            <w:r w:rsidRPr="00AB2B6E">
              <w:rPr>
                <w:sz w:val="20"/>
                <w:szCs w:val="20"/>
              </w:rPr>
              <w:t xml:space="preserve"> and 1P Agent capabilities and reviews potential business scenarios.</w:t>
            </w: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1A74" w14:textId="77777777" w:rsidR="002A0D45" w:rsidRPr="00AB1525" w:rsidRDefault="002A0D45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2A0D45" w:rsidRPr="00AB1525" w14:paraId="104E1521" w14:textId="77777777" w:rsidTr="00870A89">
        <w:trPr>
          <w:trHeight w:val="300"/>
        </w:trPr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D8FC" w14:textId="77777777" w:rsidR="002A0D45" w:rsidRDefault="002A0D45">
            <w:pPr>
              <w:spacing w:after="313" w:line="256" w:lineRule="auto"/>
              <w:ind w:left="10" w:hanging="10"/>
              <w:rPr>
                <w:sz w:val="20"/>
                <w:szCs w:val="20"/>
              </w:rPr>
            </w:pPr>
            <w:r w:rsidRPr="00E87555">
              <w:rPr>
                <w:b/>
                <w:bCs/>
                <w:sz w:val="20"/>
                <w:szCs w:val="20"/>
              </w:rPr>
              <w:t>M365 Copilot + Agents (1P) Workshop:</w:t>
            </w:r>
            <w:r w:rsidRPr="00E87555">
              <w:rPr>
                <w:sz w:val="20"/>
                <w:szCs w:val="20"/>
              </w:rPr>
              <w:t xml:space="preserve"> </w:t>
            </w:r>
            <w:r w:rsidRPr="00AB2B6E">
              <w:rPr>
                <w:sz w:val="20"/>
                <w:szCs w:val="20"/>
              </w:rPr>
              <w:t>A structured workshop focused on preparing for deployment. Includes defining KPIs, setting a deployment timeline, and establishing the Adoption &amp; Change Management</w:t>
            </w:r>
            <w:r w:rsidRPr="7E0B8EBD">
              <w:rPr>
                <w:sz w:val="20"/>
                <w:szCs w:val="20"/>
              </w:rPr>
              <w:t xml:space="preserve"> (ACM</w:t>
            </w:r>
            <w:r w:rsidRPr="00AB2B6E">
              <w:rPr>
                <w:sz w:val="20"/>
                <w:szCs w:val="20"/>
              </w:rPr>
              <w:t>) plan required for rollout.</w:t>
            </w:r>
          </w:p>
          <w:p w14:paraId="7729075F" w14:textId="77777777" w:rsidR="002A0D45" w:rsidRPr="00333753" w:rsidRDefault="002A0D45">
            <w:pPr>
              <w:spacing w:line="240" w:lineRule="auto"/>
              <w:ind w:left="23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C0D1" w14:textId="77777777" w:rsidR="002A0D45" w:rsidRPr="00AB1525" w:rsidRDefault="002A0D45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</w:tbl>
    <w:p w14:paraId="67785993" w14:textId="2828D756" w:rsidR="002A0D45" w:rsidRDefault="002A0D45" w:rsidP="002A0D45">
      <w:pPr>
        <w:spacing w:after="191"/>
        <w:ind w:left="10"/>
      </w:pPr>
    </w:p>
    <w:tbl>
      <w:tblPr>
        <w:tblStyle w:val="TableGrid"/>
        <w:tblW w:w="5000" w:type="pct"/>
        <w:tblInd w:w="0" w:type="dxa"/>
        <w:tblCellMar>
          <w:top w:w="75" w:type="dxa"/>
          <w:left w:w="97" w:type="dxa"/>
          <w:right w:w="84" w:type="dxa"/>
        </w:tblCellMar>
        <w:tblLook w:val="04A0" w:firstRow="1" w:lastRow="0" w:firstColumn="1" w:lastColumn="0" w:noHBand="0" w:noVBand="1"/>
      </w:tblPr>
      <w:tblGrid>
        <w:gridCol w:w="4912"/>
        <w:gridCol w:w="4438"/>
      </w:tblGrid>
      <w:tr w:rsidR="002A0D45" w14:paraId="09C1DB9C" w14:textId="77777777" w:rsidTr="00185851">
        <w:trPr>
          <w:trHeight w:val="39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3C77B15" w14:textId="77777777" w:rsidR="002A0D45" w:rsidRDefault="002A0D45">
            <w:pPr>
              <w:shd w:val="clear" w:color="auto" w:fill="E8E8E8" w:themeFill="background2"/>
              <w:ind w:right="11"/>
              <w:rPr>
                <w:b/>
                <w:bCs/>
                <w:sz w:val="20"/>
                <w:szCs w:val="20"/>
              </w:rPr>
            </w:pPr>
            <w:bookmarkStart w:id="1" w:name="Section3_2M365Agent"/>
            <w:bookmarkEnd w:id="1"/>
            <w:r w:rsidRPr="00523062">
              <w:rPr>
                <w:b/>
                <w:bCs/>
                <w:sz w:val="20"/>
                <w:szCs w:val="20"/>
              </w:rPr>
              <w:t>Section 3.</w:t>
            </w:r>
            <w:r>
              <w:rPr>
                <w:b/>
                <w:bCs/>
                <w:sz w:val="20"/>
                <w:szCs w:val="20"/>
              </w:rPr>
              <w:t xml:space="preserve">2 </w:t>
            </w:r>
            <w:r w:rsidRPr="00523062">
              <w:rPr>
                <w:b/>
                <w:bCs/>
                <w:sz w:val="20"/>
                <w:szCs w:val="20"/>
              </w:rPr>
              <w:t xml:space="preserve">M365 </w:t>
            </w:r>
            <w:r>
              <w:rPr>
                <w:b/>
                <w:bCs/>
                <w:sz w:val="20"/>
                <w:szCs w:val="20"/>
              </w:rPr>
              <w:t>Agent</w:t>
            </w:r>
          </w:p>
          <w:p w14:paraId="46C9D308" w14:textId="77777777" w:rsidR="002A0D45" w:rsidRPr="00523062" w:rsidRDefault="002A0D45">
            <w:pPr>
              <w:shd w:val="clear" w:color="auto" w:fill="E8E8E8" w:themeFill="background2"/>
              <w:ind w:right="11"/>
              <w:rPr>
                <w:b/>
                <w:bCs/>
                <w:sz w:val="20"/>
                <w:szCs w:val="20"/>
              </w:rPr>
            </w:pPr>
            <w:r w:rsidRPr="00523062">
              <w:rPr>
                <w:b/>
                <w:sz w:val="20"/>
                <w:szCs w:val="20"/>
              </w:rPr>
              <w:t xml:space="preserve">Note: </w:t>
            </w:r>
            <w:r w:rsidRPr="00523062">
              <w:rPr>
                <w:bCs/>
                <w:sz w:val="20"/>
                <w:szCs w:val="20"/>
              </w:rPr>
              <w:t xml:space="preserve">All Copilot </w:t>
            </w:r>
            <w:r>
              <w:rPr>
                <w:bCs/>
                <w:sz w:val="20"/>
                <w:szCs w:val="20"/>
              </w:rPr>
              <w:t xml:space="preserve">Agent </w:t>
            </w:r>
            <w:r w:rsidRPr="008843A8">
              <w:rPr>
                <w:bCs/>
                <w:sz w:val="20"/>
                <w:szCs w:val="20"/>
              </w:rPr>
              <w:t>deliverables must include two or more eligible activities.</w:t>
            </w:r>
          </w:p>
          <w:p w14:paraId="47B1C43B" w14:textId="77777777" w:rsidR="002A0D45" w:rsidRPr="00523062" w:rsidRDefault="002A0D45">
            <w:pPr>
              <w:shd w:val="clear" w:color="auto" w:fill="E8E8E8" w:themeFill="background2"/>
              <w:ind w:right="11"/>
              <w:rPr>
                <w:b/>
                <w:bCs/>
                <w:sz w:val="20"/>
                <w:szCs w:val="20"/>
              </w:rPr>
            </w:pPr>
          </w:p>
        </w:tc>
      </w:tr>
      <w:tr w:rsidR="002A0D45" w14:paraId="1952FBD0" w14:textId="77777777" w:rsidTr="00185851">
        <w:trPr>
          <w:trHeight w:val="506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</w:tcPr>
          <w:p w14:paraId="6D12B0C8" w14:textId="77777777" w:rsidR="002A0D45" w:rsidRDefault="002A0D45">
            <w:pPr>
              <w:ind w:right="17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</w:tcPr>
          <w:p w14:paraId="0114E2F2" w14:textId="77777777" w:rsidR="002A0D45" w:rsidRDefault="002A0D45">
            <w:pPr>
              <w:ind w:right="12"/>
              <w:jc w:val="center"/>
            </w:pPr>
            <w:r w:rsidRPr="00AE6FED">
              <w:rPr>
                <w:b/>
                <w:bCs/>
                <w:sz w:val="20"/>
                <w:szCs w:val="20"/>
              </w:rPr>
              <w:t>Description of activities to be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2A0D45" w14:paraId="0BADB44F" w14:textId="77777777" w:rsidTr="00185851">
        <w:trPr>
          <w:trHeight w:val="1016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2040" w14:textId="77777777" w:rsidR="002A0D45" w:rsidRDefault="002A0D45">
            <w:pPr>
              <w:spacing w:after="313"/>
              <w:ind w:left="10"/>
            </w:pPr>
            <w:r w:rsidRPr="007D7584">
              <w:rPr>
                <w:sz w:val="20"/>
                <w:szCs w:val="20"/>
              </w:rPr>
              <w:t>Immersion experience and scenario discovery to envision and design Agent vision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8F361" w14:textId="77777777" w:rsidR="002A0D45" w:rsidRDefault="002A0D45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2A0D45" w14:paraId="26FABCBA" w14:textId="77777777" w:rsidTr="00185851">
        <w:trPr>
          <w:trHeight w:val="1080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AF140" w14:textId="77777777" w:rsidR="002A0D45" w:rsidRPr="00E87555" w:rsidRDefault="002A0D45">
            <w:pPr>
              <w:spacing w:after="313"/>
              <w:ind w:left="10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 xml:space="preserve">Rapid Agent Prototyping – target scenario alignment for base case Agent 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5E0B7" w14:textId="77777777" w:rsidR="002A0D45" w:rsidRDefault="002A0D45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2A0D45" w14:paraId="32BA37D4" w14:textId="77777777" w:rsidTr="00185851">
        <w:trPr>
          <w:trHeight w:val="1015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6E2CA" w14:textId="77777777" w:rsidR="002A0D45" w:rsidRPr="00E87555" w:rsidRDefault="002A0D45">
            <w:pPr>
              <w:spacing w:after="313"/>
              <w:ind w:left="10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 xml:space="preserve">Driving governance and IT controls for Agent creation 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75A90" w14:textId="77777777" w:rsidR="002A0D45" w:rsidRDefault="002A0D45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2A0D45" w14:paraId="118CBE54" w14:textId="77777777" w:rsidTr="00185851">
        <w:trPr>
          <w:trHeight w:val="1076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CA10D" w14:textId="77777777" w:rsidR="002A0D45" w:rsidRPr="00E87555" w:rsidRDefault="002A0D45">
            <w:pPr>
              <w:spacing w:after="313"/>
              <w:ind w:left="10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 xml:space="preserve">Rapid Agent deployment with minimal environment specific customizations 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B2BD0" w14:textId="77777777" w:rsidR="002A0D45" w:rsidRDefault="002A0D45">
            <w:pPr>
              <w:ind w:left="722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2A0D45" w14:paraId="46ACB9A9" w14:textId="77777777" w:rsidTr="00185851">
        <w:trPr>
          <w:trHeight w:val="1032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E686B" w14:textId="77777777" w:rsidR="002A0D45" w:rsidRPr="00E87555" w:rsidRDefault="002A0D45">
            <w:pPr>
              <w:spacing w:after="313"/>
              <w:ind w:left="10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 xml:space="preserve">Org. Adoption and Change Management of Agents 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8AAC9" w14:textId="77777777" w:rsidR="002A0D45" w:rsidRDefault="002A0D45">
            <w:pPr>
              <w:ind w:left="722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14:paraId="506651A7" w14:textId="77777777" w:rsidR="00185851" w:rsidRDefault="00185851"/>
    <w:tbl>
      <w:tblPr>
        <w:tblStyle w:val="TableGrid0"/>
        <w:tblW w:w="0" w:type="auto"/>
        <w:tblInd w:w="10" w:type="dxa"/>
        <w:tblLook w:val="04A0" w:firstRow="1" w:lastRow="0" w:firstColumn="1" w:lastColumn="0" w:noHBand="0" w:noVBand="1"/>
      </w:tblPr>
      <w:tblGrid>
        <w:gridCol w:w="4935"/>
        <w:gridCol w:w="4405"/>
      </w:tblGrid>
      <w:tr w:rsidR="00185851" w14:paraId="5BAF72AB" w14:textId="77777777" w:rsidTr="008C5B50">
        <w:tc>
          <w:tcPr>
            <w:tcW w:w="4935" w:type="dxa"/>
          </w:tcPr>
          <w:p w14:paraId="036A9270" w14:textId="77777777" w:rsidR="00185851" w:rsidRDefault="00185851">
            <w:pPr>
              <w:shd w:val="clear" w:color="auto" w:fill="E8E8E8" w:themeFill="background2"/>
              <w:ind w:right="1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bookmarkStart w:id="2" w:name="Section3_3CopilotStudio_AgentBuilder"/>
            <w:bookmarkEnd w:id="2"/>
            <w:r>
              <w:rPr>
                <w:b/>
                <w:bCs/>
                <w:sz w:val="20"/>
                <w:szCs w:val="20"/>
              </w:rPr>
              <w:t xml:space="preserve">ection </w:t>
            </w:r>
            <w:r w:rsidRPr="00333753">
              <w:rPr>
                <w:b/>
                <w:bCs/>
                <w:sz w:val="20"/>
                <w:szCs w:val="20"/>
              </w:rPr>
              <w:t>3.3 Copilot Studio/Agent Builder</w:t>
            </w:r>
          </w:p>
          <w:p w14:paraId="7FD2C1E0" w14:textId="77777777" w:rsidR="008C5B50" w:rsidRDefault="008C5B50">
            <w:pPr>
              <w:shd w:val="clear" w:color="auto" w:fill="E8E8E8" w:themeFill="background2"/>
              <w:ind w:right="1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05" w:type="dxa"/>
          </w:tcPr>
          <w:p w14:paraId="1BEFDAF4" w14:textId="373ED088" w:rsidR="00185851" w:rsidRDefault="00185851">
            <w:pPr>
              <w:shd w:val="clear" w:color="auto" w:fill="E8E8E8" w:themeFill="background2"/>
              <w:ind w:right="11"/>
            </w:pPr>
            <w:r w:rsidRPr="00333753">
              <w:rPr>
                <w:b/>
                <w:sz w:val="20"/>
                <w:szCs w:val="20"/>
              </w:rPr>
              <w:t>Note:</w:t>
            </w:r>
            <w:r>
              <w:rPr>
                <w:bCs/>
                <w:sz w:val="20"/>
                <w:szCs w:val="20"/>
              </w:rPr>
              <w:t xml:space="preserve"> All Copilot Studio/Agent Builder deliverables must include two or more eligible activities.</w:t>
            </w:r>
          </w:p>
        </w:tc>
      </w:tr>
      <w:tr w:rsidR="002A0D45" w14:paraId="5FE590EF" w14:textId="77777777" w:rsidTr="008C5B50">
        <w:tc>
          <w:tcPr>
            <w:tcW w:w="4935" w:type="dxa"/>
            <w:shd w:val="clear" w:color="auto" w:fill="F2CEED" w:themeFill="accent5" w:themeFillTint="33"/>
          </w:tcPr>
          <w:p w14:paraId="74CEF484" w14:textId="77777777" w:rsidR="002A0D45" w:rsidRDefault="002A0D4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4405" w:type="dxa"/>
            <w:shd w:val="clear" w:color="auto" w:fill="F2CEED" w:themeFill="accent5" w:themeFillTint="33"/>
          </w:tcPr>
          <w:p w14:paraId="42876975" w14:textId="77777777" w:rsidR="002A0D45" w:rsidRDefault="002A0D45">
            <w:pPr>
              <w:jc w:val="center"/>
            </w:pPr>
            <w:r w:rsidRPr="00AE6FED">
              <w:rPr>
                <w:b/>
                <w:bCs/>
                <w:sz w:val="20"/>
                <w:szCs w:val="20"/>
              </w:rPr>
              <w:t>Description of activities to be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2A0D45" w14:paraId="3D305580" w14:textId="77777777" w:rsidTr="008C5B50">
        <w:tc>
          <w:tcPr>
            <w:tcW w:w="4935" w:type="dxa"/>
          </w:tcPr>
          <w:p w14:paraId="04F5FC17" w14:textId="77777777" w:rsidR="002A0D45" w:rsidRDefault="002A0D45">
            <w:pPr>
              <w:rPr>
                <w:b/>
                <w:bCs/>
                <w:sz w:val="20"/>
                <w:szCs w:val="20"/>
              </w:rPr>
            </w:pPr>
          </w:p>
          <w:p w14:paraId="6BD4BAF8" w14:textId="77777777" w:rsidR="002A0D45" w:rsidRDefault="002A0D45">
            <w:pPr>
              <w:rPr>
                <w:b/>
                <w:bCs/>
                <w:sz w:val="20"/>
                <w:szCs w:val="20"/>
              </w:rPr>
            </w:pPr>
          </w:p>
          <w:p w14:paraId="5B15BA46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05" w:type="dxa"/>
          </w:tcPr>
          <w:p w14:paraId="6B97E4C5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5000" w:type="pct"/>
        <w:tblInd w:w="0" w:type="dxa"/>
        <w:tblCellMar>
          <w:top w:w="75" w:type="dxa"/>
          <w:left w:w="97" w:type="dxa"/>
          <w:right w:w="84" w:type="dxa"/>
        </w:tblCellMar>
        <w:tblLook w:val="04A0" w:firstRow="1" w:lastRow="0" w:firstColumn="1" w:lastColumn="0" w:noHBand="0" w:noVBand="1"/>
      </w:tblPr>
      <w:tblGrid>
        <w:gridCol w:w="4912"/>
        <w:gridCol w:w="4438"/>
      </w:tblGrid>
      <w:tr w:rsidR="002A0D45" w14:paraId="42EF75A1" w14:textId="77777777" w:rsidTr="00185851">
        <w:trPr>
          <w:trHeight w:val="46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</w:tcPr>
          <w:p w14:paraId="162B631C" w14:textId="77777777" w:rsidR="002A0D45" w:rsidRDefault="002A0D45">
            <w:pPr>
              <w:ind w:right="11"/>
              <w:rPr>
                <w:b/>
                <w:bCs/>
                <w:sz w:val="20"/>
                <w:szCs w:val="20"/>
              </w:rPr>
            </w:pPr>
            <w:bookmarkStart w:id="3" w:name="Section3_4Agent365"/>
            <w:bookmarkEnd w:id="3"/>
            <w:r>
              <w:rPr>
                <w:b/>
                <w:bCs/>
                <w:sz w:val="20"/>
                <w:szCs w:val="20"/>
              </w:rPr>
              <w:t>Section 3.4 Agent 365</w:t>
            </w:r>
          </w:p>
          <w:p w14:paraId="1985F407" w14:textId="77777777" w:rsidR="002A0D45" w:rsidRPr="001E6108" w:rsidRDefault="002A0D45">
            <w:pPr>
              <w:ind w:right="11"/>
            </w:pPr>
            <w:r w:rsidRPr="00333753">
              <w:rPr>
                <w:b/>
                <w:bCs/>
                <w:sz w:val="20"/>
                <w:szCs w:val="20"/>
              </w:rPr>
              <w:t>Note</w:t>
            </w:r>
            <w:r w:rsidRPr="00333753">
              <w:rPr>
                <w:sz w:val="20"/>
                <w:szCs w:val="20"/>
              </w:rPr>
              <w:t xml:space="preserve">: All Agent 365 deliverables must include </w:t>
            </w:r>
            <w:r w:rsidRPr="008843A8">
              <w:rPr>
                <w:sz w:val="20"/>
                <w:szCs w:val="20"/>
              </w:rPr>
              <w:t>one or more eligible activities.</w:t>
            </w:r>
          </w:p>
        </w:tc>
      </w:tr>
      <w:tr w:rsidR="002A0D45" w14:paraId="5E2AB759" w14:textId="77777777" w:rsidTr="00185851">
        <w:trPr>
          <w:trHeight w:val="506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</w:tcPr>
          <w:p w14:paraId="77806718" w14:textId="77777777" w:rsidR="002A0D45" w:rsidRDefault="002A0D45">
            <w:pPr>
              <w:ind w:right="17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</w:tcPr>
          <w:p w14:paraId="13FFFA1C" w14:textId="77777777" w:rsidR="002A0D45" w:rsidRDefault="002A0D45">
            <w:pPr>
              <w:ind w:right="12"/>
              <w:jc w:val="center"/>
            </w:pPr>
            <w:r w:rsidRPr="00AE6FED">
              <w:rPr>
                <w:b/>
                <w:bCs/>
                <w:sz w:val="20"/>
                <w:szCs w:val="20"/>
              </w:rPr>
              <w:t>Description of activities to be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2A0D45" w14:paraId="1FAB906A" w14:textId="77777777" w:rsidTr="00185851">
        <w:trPr>
          <w:trHeight w:val="1016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AD7F" w14:textId="77777777" w:rsidR="002A0D45" w:rsidRPr="00333753" w:rsidRDefault="002A0D45">
            <w:pPr>
              <w:rPr>
                <w:b/>
                <w:bCs/>
                <w:sz w:val="20"/>
              </w:rPr>
            </w:pPr>
            <w:r w:rsidRPr="00333753">
              <w:rPr>
                <w:b/>
                <w:bCs/>
                <w:sz w:val="20"/>
              </w:rPr>
              <w:t>Registry &amp; Access Control</w:t>
            </w:r>
          </w:p>
          <w:p w14:paraId="58B4A4A5" w14:textId="77777777" w:rsidR="002A0D45" w:rsidRDefault="002A0D45" w:rsidP="002A0D45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Create agent registry </w:t>
            </w:r>
            <w:r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enable employee discovery</w:t>
            </w:r>
          </w:p>
          <w:p w14:paraId="251D4109" w14:textId="77777777" w:rsidR="002A0D45" w:rsidRPr="00333753" w:rsidRDefault="002A0D45" w:rsidP="002A0D45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Create policies for creation, onboarding </w:t>
            </w:r>
            <w:r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management</w:t>
            </w:r>
          </w:p>
          <w:p w14:paraId="6E54A9BE" w14:textId="77777777" w:rsidR="002A0D45" w:rsidRPr="00333753" w:rsidRDefault="002A0D45" w:rsidP="002A0D45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333753">
              <w:rPr>
                <w:sz w:val="20"/>
              </w:rPr>
              <w:t>Access governance to enforce least privilege access</w:t>
            </w:r>
          </w:p>
          <w:p w14:paraId="4100D60F" w14:textId="77777777" w:rsidR="002A0D45" w:rsidRPr="00333753" w:rsidRDefault="002A0D45" w:rsidP="002A0D45">
            <w:pPr>
              <w:pStyle w:val="ListParagraph"/>
              <w:numPr>
                <w:ilvl w:val="0"/>
                <w:numId w:val="5"/>
              </w:numPr>
            </w:pPr>
            <w:r w:rsidRPr="00333753">
              <w:rPr>
                <w:sz w:val="20"/>
              </w:rPr>
              <w:t>Define conditional access based on agent context and risk</w:t>
            </w:r>
          </w:p>
          <w:p w14:paraId="5820D6FD" w14:textId="77777777" w:rsidR="002A0D45" w:rsidRDefault="002A0D45"/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48412" w14:textId="77777777" w:rsidR="002A0D45" w:rsidRDefault="002A0D45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2A0D45" w14:paraId="1D41BF7F" w14:textId="77777777" w:rsidTr="00185851">
        <w:trPr>
          <w:trHeight w:val="1080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FFF50" w14:textId="77777777" w:rsidR="002A0D45" w:rsidRPr="00333753" w:rsidRDefault="002A0D45">
            <w:pPr>
              <w:rPr>
                <w:b/>
                <w:bCs/>
                <w:sz w:val="20"/>
              </w:rPr>
            </w:pPr>
            <w:r w:rsidRPr="00333753">
              <w:rPr>
                <w:b/>
                <w:bCs/>
                <w:sz w:val="20"/>
              </w:rPr>
              <w:t>Data Security &amp; Compliance</w:t>
            </w:r>
          </w:p>
          <w:p w14:paraId="2D825A82" w14:textId="77777777" w:rsidR="002A0D45" w:rsidRPr="00333753" w:rsidRDefault="002A0D45" w:rsidP="002A0D45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333753">
              <w:rPr>
                <w:sz w:val="20"/>
              </w:rPr>
              <w:t>Analyze AI-related data exposure risks</w:t>
            </w:r>
          </w:p>
          <w:p w14:paraId="7CD6FAC6" w14:textId="77777777" w:rsidR="002A0D45" w:rsidRPr="00333753" w:rsidRDefault="002A0D45" w:rsidP="002A0D45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333753">
              <w:rPr>
                <w:sz w:val="20"/>
              </w:rPr>
              <w:t>Configure policies to man</w:t>
            </w:r>
            <w:r>
              <w:rPr>
                <w:sz w:val="20"/>
              </w:rPr>
              <w:t>a</w:t>
            </w:r>
            <w:r w:rsidRPr="00333753">
              <w:rPr>
                <w:sz w:val="20"/>
              </w:rPr>
              <w:t>ge agent interaction with data</w:t>
            </w:r>
          </w:p>
          <w:p w14:paraId="5E5F7E0E" w14:textId="77777777" w:rsidR="002A0D45" w:rsidRPr="00333753" w:rsidRDefault="002A0D45" w:rsidP="002A0D45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Define content safety controls to stay compliant as per policies </w:t>
            </w:r>
          </w:p>
          <w:p w14:paraId="1073D04E" w14:textId="77777777" w:rsidR="002A0D45" w:rsidRPr="00333753" w:rsidRDefault="002A0D45" w:rsidP="002A0D45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Detect </w:t>
            </w:r>
            <w:r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investigate unethical agent interactions</w:t>
            </w:r>
          </w:p>
          <w:p w14:paraId="460B056B" w14:textId="77777777" w:rsidR="002A0D45" w:rsidRPr="003667AD" w:rsidRDefault="002A0D45">
            <w:pPr>
              <w:rPr>
                <w:sz w:val="20"/>
              </w:rPr>
            </w:pP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BC5D8" w14:textId="77777777" w:rsidR="002A0D45" w:rsidRDefault="002A0D45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2A0D45" w14:paraId="7CFEF567" w14:textId="77777777" w:rsidTr="00185851">
        <w:trPr>
          <w:trHeight w:val="1015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C1E4F" w14:textId="77777777" w:rsidR="002A0D45" w:rsidRPr="00333753" w:rsidRDefault="002A0D45">
            <w:pPr>
              <w:rPr>
                <w:b/>
                <w:sz w:val="20"/>
              </w:rPr>
            </w:pPr>
            <w:r w:rsidRPr="00333753">
              <w:rPr>
                <w:b/>
                <w:sz w:val="20"/>
              </w:rPr>
              <w:t>Threat Protection</w:t>
            </w:r>
          </w:p>
          <w:p w14:paraId="2F03BF3A" w14:textId="77777777" w:rsidR="002A0D45" w:rsidRPr="00333753" w:rsidRDefault="002A0D45" w:rsidP="002A0D45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Assess security posture </w:t>
            </w:r>
            <w:r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potential attack paths</w:t>
            </w:r>
          </w:p>
          <w:p w14:paraId="3DCBD7BB" w14:textId="77777777" w:rsidR="002A0D45" w:rsidRPr="00333753" w:rsidRDefault="002A0D45" w:rsidP="002A0D45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Remediate misconfigurations, exposures, </w:t>
            </w:r>
            <w:r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vulnerabilities in agents</w:t>
            </w:r>
          </w:p>
          <w:p w14:paraId="501FFB99" w14:textId="77777777" w:rsidR="002A0D45" w:rsidRPr="00333753" w:rsidRDefault="002A0D45" w:rsidP="002A0D45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Detection, investigation </w:t>
            </w:r>
            <w:r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rapid response for known </w:t>
            </w:r>
            <w:r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emerging threats</w:t>
            </w:r>
          </w:p>
          <w:p w14:paraId="7603EE2D" w14:textId="77777777" w:rsidR="002A0D45" w:rsidRPr="00333753" w:rsidRDefault="002A0D45" w:rsidP="002A0D45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333753">
              <w:rPr>
                <w:sz w:val="20"/>
              </w:rPr>
              <w:t>Runtime defense (e.g. block prompt injection attacks</w:t>
            </w:r>
            <w:r>
              <w:rPr>
                <w:sz w:val="20"/>
              </w:rPr>
              <w:t>)</w:t>
            </w:r>
          </w:p>
          <w:p w14:paraId="0FD52D23" w14:textId="77777777" w:rsidR="002A0D45" w:rsidRPr="003667AD" w:rsidRDefault="002A0D45">
            <w:pPr>
              <w:ind w:left="20"/>
              <w:rPr>
                <w:sz w:val="20"/>
              </w:rPr>
            </w:pP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43B4" w14:textId="77777777" w:rsidR="002A0D45" w:rsidRDefault="002A0D45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2A0D45" w14:paraId="48541367" w14:textId="77777777" w:rsidTr="00185851">
        <w:trPr>
          <w:trHeight w:val="1076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6648" w14:textId="77777777" w:rsidR="002A0D45" w:rsidRPr="00333753" w:rsidRDefault="002A0D45">
            <w:pPr>
              <w:rPr>
                <w:b/>
                <w:sz w:val="20"/>
              </w:rPr>
            </w:pPr>
            <w:r w:rsidRPr="00333753">
              <w:rPr>
                <w:b/>
                <w:sz w:val="20"/>
              </w:rPr>
              <w:lastRenderedPageBreak/>
              <w:t>Interoperability &amp; Performance</w:t>
            </w:r>
          </w:p>
          <w:p w14:paraId="5575B5BE" w14:textId="77777777" w:rsidR="002A0D45" w:rsidRPr="00333753" w:rsidRDefault="002A0D45" w:rsidP="002A0D45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333753">
              <w:rPr>
                <w:sz w:val="20"/>
              </w:rPr>
              <w:t>Work IQ – supercharge agents with company data</w:t>
            </w:r>
          </w:p>
          <w:p w14:paraId="1FCA0ED8" w14:textId="77777777" w:rsidR="002A0D45" w:rsidRPr="00333753" w:rsidRDefault="002A0D45" w:rsidP="002A0D45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333753">
              <w:rPr>
                <w:sz w:val="20"/>
              </w:rPr>
              <w:t>Digital workers – equip agents to use M365 Apps like Outlooks, Teams, etc.</w:t>
            </w:r>
          </w:p>
          <w:p w14:paraId="25A83FA0" w14:textId="77777777" w:rsidR="002A0D45" w:rsidRPr="004E7185" w:rsidRDefault="002A0D45" w:rsidP="002A0D45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Analyze agent performance to assess ROI </w:t>
            </w:r>
            <w:r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make development enhancements</w:t>
            </w:r>
          </w:p>
          <w:p w14:paraId="429D97B8" w14:textId="77777777" w:rsidR="002A0D45" w:rsidRDefault="002A0D45">
            <w:pPr>
              <w:ind w:left="242"/>
            </w:pP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24955" w14:textId="77777777" w:rsidR="002A0D45" w:rsidRDefault="002A0D45">
            <w:pPr>
              <w:ind w:left="722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2A0D45" w14:paraId="000ABFB1" w14:textId="77777777" w:rsidTr="00185851">
        <w:trPr>
          <w:trHeight w:val="1032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921DF" w14:textId="77777777" w:rsidR="002A0D45" w:rsidRDefault="002A0D45">
            <w:pPr>
              <w:ind w:left="242"/>
            </w:pP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53E7B" w14:textId="77777777" w:rsidR="002A0D45" w:rsidRDefault="002A0D45">
            <w:pPr>
              <w:ind w:left="722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14:paraId="6F226937" w14:textId="77777777" w:rsidR="002A0D45" w:rsidRDefault="002A0D45" w:rsidP="002A0D45">
      <w:pPr>
        <w:spacing w:after="191"/>
        <w:ind w:left="10"/>
      </w:pPr>
    </w:p>
    <w:tbl>
      <w:tblPr>
        <w:tblStyle w:val="TableGrid0"/>
        <w:tblW w:w="5000" w:type="pct"/>
        <w:tblLook w:val="04A0" w:firstRow="1" w:lastRow="0" w:firstColumn="1" w:lastColumn="0" w:noHBand="0" w:noVBand="1"/>
      </w:tblPr>
      <w:tblGrid>
        <w:gridCol w:w="4785"/>
        <w:gridCol w:w="4565"/>
      </w:tblGrid>
      <w:tr w:rsidR="002A0D45" w14:paraId="3F903CD9" w14:textId="77777777" w:rsidTr="00185851">
        <w:tc>
          <w:tcPr>
            <w:tcW w:w="5000" w:type="pct"/>
            <w:gridSpan w:val="2"/>
          </w:tcPr>
          <w:p w14:paraId="685616B2" w14:textId="77777777" w:rsidR="002A0D45" w:rsidRDefault="002A0D45">
            <w:pPr>
              <w:shd w:val="clear" w:color="auto" w:fill="E8E8E8" w:themeFill="background2"/>
              <w:ind w:right="11"/>
              <w:rPr>
                <w:b/>
                <w:bCs/>
                <w:sz w:val="20"/>
                <w:szCs w:val="20"/>
              </w:rPr>
            </w:pPr>
            <w:bookmarkStart w:id="4" w:name="Section3_5MicrosoftEntra"/>
            <w:bookmarkEnd w:id="4"/>
            <w:r>
              <w:rPr>
                <w:b/>
                <w:bCs/>
                <w:sz w:val="20"/>
                <w:szCs w:val="20"/>
              </w:rPr>
              <w:t xml:space="preserve">Section </w:t>
            </w:r>
            <w:r w:rsidRPr="00523062">
              <w:rPr>
                <w:b/>
                <w:bCs/>
                <w:sz w:val="20"/>
                <w:szCs w:val="20"/>
              </w:rPr>
              <w:t>3.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52306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Microsoft Entra</w:t>
            </w:r>
          </w:p>
          <w:p w14:paraId="49B1A83E" w14:textId="77777777" w:rsidR="002A0D45" w:rsidRDefault="002A0D45">
            <w:pPr>
              <w:shd w:val="clear" w:color="auto" w:fill="E8E8E8" w:themeFill="background2"/>
              <w:ind w:right="11"/>
            </w:pPr>
            <w:r w:rsidRPr="00523062">
              <w:rPr>
                <w:b/>
                <w:sz w:val="20"/>
                <w:szCs w:val="20"/>
              </w:rPr>
              <w:t>Note:</w:t>
            </w:r>
            <w:r>
              <w:rPr>
                <w:bCs/>
                <w:sz w:val="20"/>
                <w:szCs w:val="20"/>
              </w:rPr>
              <w:t xml:space="preserve"> All Copilot Studio/Agent Builder deliverables must include two or more eligible activities.</w:t>
            </w:r>
          </w:p>
        </w:tc>
      </w:tr>
      <w:tr w:rsidR="002A0D45" w14:paraId="78E2AE06" w14:textId="77777777" w:rsidTr="00185851">
        <w:tc>
          <w:tcPr>
            <w:tcW w:w="2559" w:type="pct"/>
            <w:shd w:val="clear" w:color="auto" w:fill="F2CEED" w:themeFill="accent5" w:themeFillTint="33"/>
          </w:tcPr>
          <w:p w14:paraId="1B7B2102" w14:textId="77777777" w:rsidR="002A0D45" w:rsidRDefault="002A0D4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2441" w:type="pct"/>
            <w:shd w:val="clear" w:color="auto" w:fill="F2CEED" w:themeFill="accent5" w:themeFillTint="33"/>
          </w:tcPr>
          <w:p w14:paraId="5DAE0AD6" w14:textId="77777777" w:rsidR="002A0D45" w:rsidRDefault="002A0D45">
            <w:pPr>
              <w:jc w:val="center"/>
            </w:pPr>
            <w:r w:rsidRPr="00AE6FED">
              <w:rPr>
                <w:b/>
                <w:bCs/>
                <w:sz w:val="20"/>
                <w:szCs w:val="20"/>
              </w:rPr>
              <w:t>Description of activities to be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2A0D45" w14:paraId="2F9BEEB7" w14:textId="77777777" w:rsidTr="00185851">
        <w:tc>
          <w:tcPr>
            <w:tcW w:w="2559" w:type="pct"/>
          </w:tcPr>
          <w:p w14:paraId="2B3B06CE" w14:textId="77777777" w:rsidR="002A0D45" w:rsidRPr="00A43208" w:rsidRDefault="002A0D45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P1</w:t>
            </w:r>
          </w:p>
          <w:p w14:paraId="1280D299" w14:textId="77777777" w:rsidR="002A0D45" w:rsidRPr="002832A2" w:rsidRDefault="002A0D45" w:rsidP="002A0D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2832A2">
              <w:rPr>
                <w:sz w:val="20"/>
                <w:szCs w:val="20"/>
              </w:rPr>
              <w:t xml:space="preserve">Configure core identity services including SSO, MFA, </w:t>
            </w:r>
            <w:proofErr w:type="spellStart"/>
            <w:r w:rsidRPr="002832A2">
              <w:rPr>
                <w:sz w:val="20"/>
                <w:szCs w:val="20"/>
              </w:rPr>
              <w:t>passwordless</w:t>
            </w:r>
            <w:proofErr w:type="spellEnd"/>
            <w:r w:rsidRPr="002832A2">
              <w:rPr>
                <w:sz w:val="20"/>
                <w:szCs w:val="20"/>
              </w:rPr>
              <w:t xml:space="preserve"> authentication, and Conditional Access policies aligned to customer security requirements.</w:t>
            </w:r>
          </w:p>
          <w:p w14:paraId="731BEF2D" w14:textId="77777777" w:rsidR="002A0D45" w:rsidRPr="00B51CD4" w:rsidRDefault="002A0D45" w:rsidP="00B51CD4">
            <w:pPr>
              <w:pStyle w:val="ListParagraph"/>
              <w:numPr>
                <w:ilvl w:val="0"/>
                <w:numId w:val="8"/>
              </w:numPr>
              <w:spacing w:after="0"/>
              <w:ind w:left="424"/>
              <w:rPr>
                <w:b/>
                <w:bCs/>
                <w:sz w:val="20"/>
                <w:szCs w:val="20"/>
              </w:rPr>
            </w:pPr>
            <w:r w:rsidRPr="00B51CD4">
              <w:rPr>
                <w:sz w:val="20"/>
                <w:szCs w:val="20"/>
              </w:rPr>
              <w:t>Implement application onboarding to Microsoft Entra ID and enable role-based access control (RBAC) and advanced group management.</w:t>
            </w:r>
          </w:p>
        </w:tc>
        <w:tc>
          <w:tcPr>
            <w:tcW w:w="2441" w:type="pct"/>
            <w:vAlign w:val="center"/>
          </w:tcPr>
          <w:p w14:paraId="11B38903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A0D45" w14:paraId="40089751" w14:textId="77777777" w:rsidTr="00185851">
        <w:tc>
          <w:tcPr>
            <w:tcW w:w="2559" w:type="pct"/>
          </w:tcPr>
          <w:p w14:paraId="0C21A5EB" w14:textId="77777777" w:rsidR="002A0D45" w:rsidRPr="00A43208" w:rsidRDefault="002A0D45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P2</w:t>
            </w:r>
          </w:p>
          <w:p w14:paraId="01E6EE22" w14:textId="77777777" w:rsidR="002A0D45" w:rsidRPr="0094229A" w:rsidRDefault="002A0D45" w:rsidP="002A0D45">
            <w:pPr>
              <w:pStyle w:val="ListParagraph"/>
              <w:numPr>
                <w:ilvl w:val="0"/>
                <w:numId w:val="9"/>
              </w:numPr>
              <w:ind w:left="330" w:hanging="270"/>
              <w:rPr>
                <w:sz w:val="20"/>
                <w:szCs w:val="20"/>
              </w:rPr>
            </w:pPr>
            <w:r w:rsidRPr="0094229A">
              <w:rPr>
                <w:sz w:val="20"/>
                <w:szCs w:val="20"/>
              </w:rPr>
              <w:t>Deploy Privileged Identity Management (PIM) for role‑based just‑in‑time access and administrator elevation controls.</w:t>
            </w:r>
          </w:p>
          <w:p w14:paraId="134A45F4" w14:textId="77777777" w:rsidR="002A0D45" w:rsidRPr="00A43208" w:rsidRDefault="002A0D45" w:rsidP="002A0D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20"/>
              <w:rPr>
                <w:b/>
                <w:bCs/>
                <w:sz w:val="20"/>
                <w:szCs w:val="20"/>
              </w:rPr>
            </w:pPr>
            <w:r w:rsidRPr="0094229A">
              <w:rPr>
                <w:sz w:val="20"/>
                <w:szCs w:val="20"/>
              </w:rPr>
              <w:t>Configure access reviews and entitlement management policies to automate governance of privileged roles and sensitive application access.</w:t>
            </w:r>
          </w:p>
        </w:tc>
        <w:tc>
          <w:tcPr>
            <w:tcW w:w="2441" w:type="pct"/>
            <w:vAlign w:val="center"/>
          </w:tcPr>
          <w:p w14:paraId="236A4C94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A0D45" w14:paraId="2A5862D9" w14:textId="77777777" w:rsidTr="00185851">
        <w:tc>
          <w:tcPr>
            <w:tcW w:w="2559" w:type="pct"/>
          </w:tcPr>
          <w:p w14:paraId="24A1D831" w14:textId="77777777" w:rsidR="002A0D45" w:rsidRPr="00A43208" w:rsidRDefault="002A0D45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Private Access</w:t>
            </w:r>
          </w:p>
          <w:p w14:paraId="6FEF9A80" w14:textId="77777777" w:rsidR="002A0D45" w:rsidRPr="00475D39" w:rsidRDefault="002A0D45" w:rsidP="002A0D45">
            <w:pPr>
              <w:pStyle w:val="ListParagraph"/>
              <w:numPr>
                <w:ilvl w:val="0"/>
                <w:numId w:val="10"/>
              </w:numPr>
              <w:ind w:left="330"/>
              <w:rPr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Implement secure application access policies enabling zero‑trust connectivity to private corporate applications without VPN dependency.</w:t>
            </w:r>
          </w:p>
          <w:p w14:paraId="5607245F" w14:textId="77777777" w:rsidR="002A0D45" w:rsidRPr="00A43208" w:rsidRDefault="002A0D45" w:rsidP="002A0D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20"/>
              <w:rPr>
                <w:b/>
                <w:bCs/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Configure resource onboarding, user‑to‑application segmentation, and access monitoring to support secure remote workforce access scenarios.</w:t>
            </w:r>
          </w:p>
        </w:tc>
        <w:tc>
          <w:tcPr>
            <w:tcW w:w="2441" w:type="pct"/>
            <w:vAlign w:val="center"/>
          </w:tcPr>
          <w:p w14:paraId="6B0B44B9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A0D45" w14:paraId="34DF3024" w14:textId="77777777" w:rsidTr="00185851">
        <w:tc>
          <w:tcPr>
            <w:tcW w:w="2559" w:type="pct"/>
          </w:tcPr>
          <w:p w14:paraId="1BD4D934" w14:textId="77777777" w:rsidR="002A0D45" w:rsidRPr="00A43208" w:rsidRDefault="002A0D45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Internet Access</w:t>
            </w:r>
          </w:p>
          <w:p w14:paraId="4F9D6679" w14:textId="77777777" w:rsidR="002A0D45" w:rsidRPr="00475D39" w:rsidRDefault="002A0D45" w:rsidP="002A0D45">
            <w:pPr>
              <w:pStyle w:val="ListParagraph"/>
              <w:numPr>
                <w:ilvl w:val="0"/>
                <w:numId w:val="11"/>
              </w:numPr>
              <w:ind w:left="330"/>
              <w:rPr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lastRenderedPageBreak/>
              <w:t>Deploy secure web gateway policies for SaaS and internet‑bound traffic based on identity and device posture.</w:t>
            </w:r>
          </w:p>
          <w:p w14:paraId="64710DD7" w14:textId="77777777" w:rsidR="002A0D45" w:rsidRPr="00A43208" w:rsidRDefault="002A0D45" w:rsidP="00B51CD4">
            <w:pPr>
              <w:pStyle w:val="ListParagraph"/>
              <w:numPr>
                <w:ilvl w:val="0"/>
                <w:numId w:val="8"/>
              </w:numPr>
              <w:spacing w:after="0"/>
              <w:ind w:left="334" w:hanging="270"/>
              <w:rPr>
                <w:b/>
                <w:bCs/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Configure identity‑centric internet access controls to protect users from malicious destinations and enforce acceptable use policies.</w:t>
            </w:r>
          </w:p>
        </w:tc>
        <w:tc>
          <w:tcPr>
            <w:tcW w:w="2441" w:type="pct"/>
            <w:vAlign w:val="center"/>
          </w:tcPr>
          <w:p w14:paraId="602CE1CC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A0D45" w14:paraId="4ED0D2E1" w14:textId="77777777" w:rsidTr="00185851">
        <w:tc>
          <w:tcPr>
            <w:tcW w:w="2559" w:type="pct"/>
          </w:tcPr>
          <w:p w14:paraId="7146B788" w14:textId="77777777" w:rsidR="002A0D45" w:rsidRPr="00A43208" w:rsidRDefault="002A0D45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Governance</w:t>
            </w:r>
          </w:p>
          <w:p w14:paraId="40FBD02C" w14:textId="77777777" w:rsidR="002A0D45" w:rsidRPr="00E01F1D" w:rsidRDefault="002A0D45" w:rsidP="002A0D45">
            <w:pPr>
              <w:pStyle w:val="ListParagraph"/>
              <w:numPr>
                <w:ilvl w:val="0"/>
                <w:numId w:val="12"/>
              </w:numPr>
              <w:ind w:left="330"/>
              <w:rPr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 xml:space="preserve">Implement lifecycle workflows to automate account </w:t>
            </w:r>
            <w:r>
              <w:rPr>
                <w:sz w:val="20"/>
                <w:szCs w:val="20"/>
              </w:rPr>
              <w:t>the joiner/mover/leaver process</w:t>
            </w:r>
            <w:r w:rsidRPr="00E01F1D">
              <w:rPr>
                <w:sz w:val="20"/>
                <w:szCs w:val="20"/>
              </w:rPr>
              <w:t>.</w:t>
            </w:r>
          </w:p>
          <w:p w14:paraId="176DF3E4" w14:textId="77777777" w:rsidR="002A0D45" w:rsidRPr="00A43208" w:rsidRDefault="002A0D45" w:rsidP="002A0D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20"/>
              <w:rPr>
                <w:b/>
                <w:bCs/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>Configure entitlement management, access packages, and recurring access reviews for internal and external users.</w:t>
            </w:r>
          </w:p>
        </w:tc>
        <w:tc>
          <w:tcPr>
            <w:tcW w:w="2441" w:type="pct"/>
            <w:vAlign w:val="center"/>
          </w:tcPr>
          <w:p w14:paraId="70322560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A0D45" w14:paraId="6A43A462" w14:textId="77777777" w:rsidTr="00185851">
        <w:tc>
          <w:tcPr>
            <w:tcW w:w="2559" w:type="pct"/>
          </w:tcPr>
          <w:p w14:paraId="3C36D715" w14:textId="77777777" w:rsidR="002A0D45" w:rsidRPr="00A43208" w:rsidRDefault="002A0D45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Protection</w:t>
            </w:r>
          </w:p>
          <w:p w14:paraId="1EE61633" w14:textId="77777777" w:rsidR="002A0D45" w:rsidRPr="00E01F1D" w:rsidRDefault="002A0D45" w:rsidP="002A0D45">
            <w:pPr>
              <w:pStyle w:val="ListParagraph"/>
              <w:numPr>
                <w:ilvl w:val="0"/>
                <w:numId w:val="13"/>
              </w:numPr>
              <w:ind w:left="420"/>
              <w:rPr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 xml:space="preserve">Deploy risk‑based Conditional Access policies responding to user and </w:t>
            </w:r>
            <w:proofErr w:type="gramStart"/>
            <w:r w:rsidRPr="00E01F1D">
              <w:rPr>
                <w:sz w:val="20"/>
                <w:szCs w:val="20"/>
              </w:rPr>
              <w:t>sign‑in</w:t>
            </w:r>
            <w:proofErr w:type="gramEnd"/>
            <w:r w:rsidRPr="00E01F1D">
              <w:rPr>
                <w:sz w:val="20"/>
                <w:szCs w:val="20"/>
              </w:rPr>
              <w:t xml:space="preserve"> risk signals.</w:t>
            </w:r>
          </w:p>
          <w:p w14:paraId="7BEE66A2" w14:textId="77777777" w:rsidR="002A0D45" w:rsidRPr="00A43208" w:rsidRDefault="002A0D45" w:rsidP="002A0D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20"/>
              <w:rPr>
                <w:b/>
                <w:bCs/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 xml:space="preserve">Enable automated identity protection responses including </w:t>
            </w:r>
            <w:r>
              <w:rPr>
                <w:sz w:val="20"/>
                <w:szCs w:val="20"/>
              </w:rPr>
              <w:t xml:space="preserve">phishing-resistant </w:t>
            </w:r>
            <w:r w:rsidRPr="00E01F1D">
              <w:rPr>
                <w:sz w:val="20"/>
                <w:szCs w:val="20"/>
              </w:rPr>
              <w:t>MFA enforcement, session controls, and remediation workflows.</w:t>
            </w:r>
          </w:p>
        </w:tc>
        <w:tc>
          <w:tcPr>
            <w:tcW w:w="2441" w:type="pct"/>
            <w:vAlign w:val="center"/>
          </w:tcPr>
          <w:p w14:paraId="03E45954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A0D45" w14:paraId="521F7F6B" w14:textId="77777777" w:rsidTr="00185851">
        <w:tc>
          <w:tcPr>
            <w:tcW w:w="2559" w:type="pct"/>
          </w:tcPr>
          <w:p w14:paraId="40063EA2" w14:textId="77777777" w:rsidR="002A0D45" w:rsidRPr="00E87555" w:rsidRDefault="002A0D45" w:rsidP="002A0D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E87555">
              <w:rPr>
                <w:sz w:val="20"/>
                <w:szCs w:val="20"/>
              </w:rPr>
              <w:t>Microsoft Entra Verified ID (premium capabilities)</w:t>
            </w:r>
          </w:p>
          <w:p w14:paraId="4A9DB06E" w14:textId="77777777" w:rsidR="002A0D45" w:rsidRPr="00C13C14" w:rsidRDefault="002A0D45" w:rsidP="002A0D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C13C14">
              <w:rPr>
                <w:sz w:val="20"/>
                <w:szCs w:val="20"/>
              </w:rPr>
              <w:t>Configure decentralized identity issuance and verification processes for workforce or customer identity validation scenarios.</w:t>
            </w:r>
          </w:p>
          <w:p w14:paraId="1E86552A" w14:textId="77777777" w:rsidR="002A0D45" w:rsidRPr="00E87555" w:rsidRDefault="002A0D45" w:rsidP="002A0D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C13C14">
              <w:rPr>
                <w:sz w:val="20"/>
                <w:szCs w:val="20"/>
              </w:rPr>
              <w:t>Integrate Verified ID with business applications to enable secure digital credential presentation and verification workflows.</w:t>
            </w:r>
          </w:p>
        </w:tc>
        <w:tc>
          <w:tcPr>
            <w:tcW w:w="2441" w:type="pct"/>
            <w:vAlign w:val="center"/>
          </w:tcPr>
          <w:p w14:paraId="227DE0A3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A0D45" w14:paraId="218BA376" w14:textId="77777777" w:rsidTr="00185851">
        <w:tc>
          <w:tcPr>
            <w:tcW w:w="2559" w:type="pct"/>
          </w:tcPr>
          <w:p w14:paraId="1D67FA2C" w14:textId="77777777" w:rsidR="002A0D45" w:rsidRPr="00A43208" w:rsidRDefault="002A0D45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Advanced Conditional Access for AI agents</w:t>
            </w:r>
          </w:p>
          <w:p w14:paraId="38F53CB5" w14:textId="77777777" w:rsidR="002A0D45" w:rsidRPr="001A3E3F" w:rsidRDefault="002A0D45" w:rsidP="002A0D45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1A3E3F">
              <w:rPr>
                <w:sz w:val="20"/>
                <w:szCs w:val="20"/>
              </w:rPr>
              <w:t>Implement Conditional Access policies for AI agents based on identity context, session risk, and application sensitivity.</w:t>
            </w:r>
          </w:p>
          <w:p w14:paraId="3326B39C" w14:textId="77777777" w:rsidR="002A0D45" w:rsidRPr="00A43208" w:rsidRDefault="002A0D45" w:rsidP="00B51CD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34"/>
              <w:rPr>
                <w:b/>
                <w:bCs/>
                <w:sz w:val="20"/>
                <w:szCs w:val="20"/>
              </w:rPr>
            </w:pPr>
            <w:r w:rsidRPr="001A3E3F">
              <w:rPr>
                <w:sz w:val="20"/>
                <w:szCs w:val="20"/>
              </w:rPr>
              <w:t>Configure monitoring and governance controls to ensure AI agent interactions adhere to organizational identity and access policies.</w:t>
            </w:r>
          </w:p>
        </w:tc>
        <w:tc>
          <w:tcPr>
            <w:tcW w:w="2441" w:type="pct"/>
            <w:vAlign w:val="center"/>
          </w:tcPr>
          <w:p w14:paraId="6EC548ED" w14:textId="77777777" w:rsidR="002A0D45" w:rsidRPr="00AE6FED" w:rsidRDefault="002A0D45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2C1CCFA1" w14:textId="77777777" w:rsidR="002A0D45" w:rsidRDefault="002A0D45" w:rsidP="002A0D45">
      <w:pPr>
        <w:spacing w:after="191"/>
        <w:ind w:left="10"/>
      </w:pPr>
    </w:p>
    <w:tbl>
      <w:tblPr>
        <w:tblStyle w:val="TableGrid"/>
        <w:tblW w:w="5000" w:type="pct"/>
        <w:tblInd w:w="0" w:type="dxa"/>
        <w:tblCellMar>
          <w:top w:w="75" w:type="dxa"/>
          <w:left w:w="97" w:type="dxa"/>
          <w:right w:w="84" w:type="dxa"/>
        </w:tblCellMar>
        <w:tblLook w:val="04A0" w:firstRow="1" w:lastRow="0" w:firstColumn="1" w:lastColumn="0" w:noHBand="0" w:noVBand="1"/>
      </w:tblPr>
      <w:tblGrid>
        <w:gridCol w:w="2640"/>
        <w:gridCol w:w="2272"/>
        <w:gridCol w:w="4438"/>
      </w:tblGrid>
      <w:tr w:rsidR="002A0D45" w14:paraId="7F9B4BA9" w14:textId="77777777" w:rsidTr="00185851">
        <w:trPr>
          <w:trHeight w:val="4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1F24177" w14:textId="23CD6352" w:rsidR="002A0D45" w:rsidRDefault="002A0D45">
            <w:pPr>
              <w:ind w:right="11"/>
              <w:rPr>
                <w:b/>
                <w:sz w:val="20"/>
                <w:szCs w:val="20"/>
              </w:rPr>
            </w:pPr>
            <w:bookmarkStart w:id="5" w:name="Section3_6M365Migration_Deployment"/>
            <w:bookmarkEnd w:id="5"/>
            <w:r>
              <w:rPr>
                <w:b/>
                <w:sz w:val="20"/>
                <w:szCs w:val="20"/>
              </w:rPr>
              <w:t>Section 3.6 M365 E</w:t>
            </w:r>
            <w:r w:rsidR="00185851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 xml:space="preserve"> Migration/Deployment</w:t>
            </w:r>
          </w:p>
          <w:p w14:paraId="65C632E4" w14:textId="77777777" w:rsidR="002A0D45" w:rsidRDefault="002A0D45">
            <w:pPr>
              <w:ind w:right="11"/>
              <w:rPr>
                <w:b/>
              </w:rPr>
            </w:pPr>
            <w:r w:rsidRPr="00523062">
              <w:rPr>
                <w:b/>
                <w:sz w:val="20"/>
                <w:szCs w:val="20"/>
              </w:rPr>
              <w:t>Note:</w:t>
            </w:r>
            <w:r>
              <w:rPr>
                <w:bCs/>
                <w:sz w:val="20"/>
                <w:szCs w:val="20"/>
              </w:rPr>
              <w:t xml:space="preserve"> All Copilot Studio/Agent Builder deliverables must include two or more eligible activities.</w:t>
            </w:r>
          </w:p>
        </w:tc>
      </w:tr>
      <w:tr w:rsidR="002A0D45" w14:paraId="07FBDB49" w14:textId="77777777" w:rsidTr="00185851">
        <w:trPr>
          <w:trHeight w:val="506"/>
        </w:trPr>
        <w:tc>
          <w:tcPr>
            <w:tcW w:w="262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</w:tcPr>
          <w:p w14:paraId="03B295BF" w14:textId="77777777" w:rsidR="002A0D45" w:rsidRDefault="002A0D45">
            <w:pPr>
              <w:ind w:right="17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 w:themeFill="accent5" w:themeFillTint="33"/>
          </w:tcPr>
          <w:p w14:paraId="752783E5" w14:textId="77777777" w:rsidR="002A0D45" w:rsidRDefault="002A0D45">
            <w:pPr>
              <w:ind w:right="12"/>
              <w:jc w:val="center"/>
            </w:pPr>
            <w:r w:rsidRPr="00AE6FED">
              <w:rPr>
                <w:b/>
                <w:bCs/>
                <w:sz w:val="20"/>
                <w:szCs w:val="20"/>
              </w:rPr>
              <w:t>Description of activities to be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2A0D45" w14:paraId="51BBDA17" w14:textId="77777777" w:rsidTr="00185851">
        <w:trPr>
          <w:trHeight w:val="1016"/>
        </w:trPr>
        <w:tc>
          <w:tcPr>
            <w:tcW w:w="262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32FE" w14:textId="77777777" w:rsidR="002A0D45" w:rsidRDefault="002A0D45">
            <w:pPr>
              <w:spacing w:after="313"/>
              <w:ind w:left="10"/>
            </w:pPr>
            <w:r w:rsidRPr="001173D1">
              <w:rPr>
                <w:sz w:val="20"/>
                <w:szCs w:val="20"/>
              </w:rPr>
              <w:t xml:space="preserve">Describe in a bullet point list the </w:t>
            </w:r>
            <w:r>
              <w:rPr>
                <w:sz w:val="20"/>
                <w:szCs w:val="20"/>
              </w:rPr>
              <w:t xml:space="preserve">M365 migration and </w:t>
            </w:r>
            <w:r w:rsidRPr="001173D1">
              <w:rPr>
                <w:sz w:val="20"/>
                <w:szCs w:val="20"/>
              </w:rPr>
              <w:t>deployment activities to be performed for each of the workload areas selected in Section 2.</w:t>
            </w:r>
            <w:r w:rsidRPr="00333753">
              <w:rPr>
                <w:sz w:val="20"/>
              </w:rPr>
              <w:t xml:space="preserve"> </w:t>
            </w:r>
          </w:p>
        </w:tc>
        <w:tc>
          <w:tcPr>
            <w:tcW w:w="2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93250" w14:textId="77777777" w:rsidR="002A0D45" w:rsidRDefault="002A0D45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BB4B87" w14:paraId="52FDE105" w14:textId="77777777" w:rsidTr="00185851">
        <w:tblPrEx>
          <w:tblCellMar>
            <w:left w:w="107" w:type="dxa"/>
            <w:right w:w="115" w:type="dxa"/>
          </w:tblCellMar>
        </w:tblPrEx>
        <w:trPr>
          <w:trHeight w:val="307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1AF73E4" w14:textId="77777777" w:rsidR="00BB4B87" w:rsidRDefault="00BD3C20">
            <w:r>
              <w:rPr>
                <w:rFonts w:ascii="Segoe UI" w:eastAsia="Segoe UI" w:hAnsi="Segoe UI" w:cs="Segoe UI"/>
                <w:b/>
                <w:sz w:val="20"/>
              </w:rPr>
              <w:lastRenderedPageBreak/>
              <w:t xml:space="preserve">Section 4 </w:t>
            </w:r>
            <w:r>
              <w:rPr>
                <w:rFonts w:ascii="Segoe UI" w:eastAsia="Segoe UI" w:hAnsi="Segoe UI" w:cs="Segoe UI"/>
                <w:sz w:val="20"/>
              </w:rPr>
              <w:t>(Required):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Partner and Customer Contact Information  </w:t>
            </w:r>
          </w:p>
        </w:tc>
      </w:tr>
      <w:tr w:rsidR="00BB4B87" w14:paraId="4A2617E1" w14:textId="77777777" w:rsidTr="00185851">
        <w:tblPrEx>
          <w:tblCellMar>
            <w:left w:w="107" w:type="dxa"/>
            <w:right w:w="115" w:type="dxa"/>
          </w:tblCellMar>
        </w:tblPrEx>
        <w:trPr>
          <w:trHeight w:val="311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6BEF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Partner Company Name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F97F9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0AE6D244" w14:textId="77777777" w:rsidTr="00185851">
        <w:tblPrEx>
          <w:tblCellMar>
            <w:left w:w="107" w:type="dxa"/>
            <w:right w:w="115" w:type="dxa"/>
          </w:tblCellMar>
        </w:tblPrEx>
        <w:trPr>
          <w:trHeight w:val="310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E649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Partner Signatory Name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5464D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22D3B5E2" w14:textId="77777777" w:rsidTr="00185851">
        <w:tblPrEx>
          <w:tblCellMar>
            <w:left w:w="107" w:type="dxa"/>
            <w:right w:w="115" w:type="dxa"/>
          </w:tblCellMar>
        </w:tblPrEx>
        <w:trPr>
          <w:trHeight w:val="312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D2975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Partner Signatory Role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C5487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46EFDA44" w14:textId="77777777" w:rsidTr="00185851">
        <w:tblPrEx>
          <w:tblCellMar>
            <w:left w:w="107" w:type="dxa"/>
            <w:right w:w="115" w:type="dxa"/>
          </w:tblCellMar>
        </w:tblPrEx>
        <w:trPr>
          <w:trHeight w:val="296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555E0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Partner Signatory Email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C43C0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4AFB49C3" w14:textId="77777777" w:rsidTr="00185851">
        <w:tblPrEx>
          <w:tblCellMar>
            <w:left w:w="107" w:type="dxa"/>
            <w:right w:w="115" w:type="dxa"/>
          </w:tblCellMar>
        </w:tblPrEx>
        <w:trPr>
          <w:trHeight w:val="30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A954169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3B83C20E" w14:textId="77777777" w:rsidTr="00185851">
        <w:tblPrEx>
          <w:tblCellMar>
            <w:left w:w="107" w:type="dxa"/>
            <w:right w:w="115" w:type="dxa"/>
          </w:tblCellMar>
        </w:tblPrEx>
        <w:trPr>
          <w:trHeight w:val="311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97FB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Customer Tenant ID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83F5E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55BE34B7" w14:textId="77777777" w:rsidTr="00185851">
        <w:tblPrEx>
          <w:tblCellMar>
            <w:left w:w="107" w:type="dxa"/>
            <w:right w:w="115" w:type="dxa"/>
          </w:tblCellMar>
        </w:tblPrEx>
        <w:trPr>
          <w:trHeight w:val="310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62CF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Customer Company Name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3833A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283F900C" w14:textId="77777777" w:rsidTr="00185851">
        <w:tblPrEx>
          <w:tblCellMar>
            <w:left w:w="107" w:type="dxa"/>
            <w:right w:w="115" w:type="dxa"/>
          </w:tblCellMar>
        </w:tblPrEx>
        <w:trPr>
          <w:trHeight w:val="310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38DA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Customer Signatory Name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70460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</w:p>
        </w:tc>
      </w:tr>
      <w:tr w:rsidR="00BB4B87" w14:paraId="0062373C" w14:textId="77777777" w:rsidTr="00185851">
        <w:tblPrEx>
          <w:tblCellMar>
            <w:left w:w="107" w:type="dxa"/>
            <w:right w:w="115" w:type="dxa"/>
          </w:tblCellMar>
        </w:tblPrEx>
        <w:trPr>
          <w:trHeight w:val="312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5E68B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Customer Signatory Role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1CDE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13B4E252" w14:textId="77777777" w:rsidTr="00185851">
        <w:tblPrEx>
          <w:tblCellMar>
            <w:left w:w="107" w:type="dxa"/>
            <w:right w:w="115" w:type="dxa"/>
          </w:tblCellMar>
        </w:tblPrEx>
        <w:trPr>
          <w:trHeight w:val="310"/>
        </w:trPr>
        <w:tc>
          <w:tcPr>
            <w:tcW w:w="1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DB051" w14:textId="77777777" w:rsidR="00BB4B87" w:rsidRDefault="00BD3C20">
            <w:r>
              <w:rPr>
                <w:rFonts w:ascii="Segoe UI" w:eastAsia="Segoe UI" w:hAnsi="Segoe UI" w:cs="Segoe UI"/>
                <w:sz w:val="20"/>
              </w:rPr>
              <w:t xml:space="preserve">Customer Signatory Email </w:t>
            </w:r>
          </w:p>
        </w:tc>
        <w:tc>
          <w:tcPr>
            <w:tcW w:w="35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0420" w14:textId="77777777" w:rsidR="00BB4B87" w:rsidRDefault="00BD3C20">
            <w:pPr>
              <w:ind w:left="1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</w:tbl>
    <w:p w14:paraId="4A4A1DB0" w14:textId="708207C4" w:rsidR="00BB4B87" w:rsidRDefault="00BD3C20" w:rsidP="00185851">
      <w:pPr>
        <w:spacing w:after="109"/>
        <w:ind w:left="10"/>
      </w:pPr>
      <w:r>
        <w:rPr>
          <w:rFonts w:ascii="Segoe UI" w:eastAsia="Segoe UI" w:hAnsi="Segoe UI" w:cs="Segoe UI"/>
          <w:sz w:val="2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75" w:type="dxa"/>
          <w:left w:w="92" w:type="dxa"/>
          <w:right w:w="115" w:type="dxa"/>
        </w:tblCellMar>
        <w:tblLook w:val="04A0" w:firstRow="1" w:lastRow="0" w:firstColumn="1" w:lastColumn="0" w:noHBand="0" w:noVBand="1"/>
      </w:tblPr>
      <w:tblGrid>
        <w:gridCol w:w="9350"/>
      </w:tblGrid>
      <w:tr w:rsidR="00BB4B87" w14:paraId="7A999107" w14:textId="77777777" w:rsidTr="00185851">
        <w:trPr>
          <w:trHeight w:val="30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861CA46" w14:textId="77777777" w:rsidR="00BB4B87" w:rsidRDefault="00BD3C20">
            <w:pPr>
              <w:ind w:left="14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Section 4.1 </w:t>
            </w:r>
            <w:r>
              <w:rPr>
                <w:rFonts w:ascii="Segoe UI" w:eastAsia="Segoe UI" w:hAnsi="Segoe UI" w:cs="Segoe UI"/>
                <w:sz w:val="20"/>
              </w:rPr>
              <w:t>(Required)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Partner and Customer Acknowledgement  </w:t>
            </w:r>
          </w:p>
        </w:tc>
      </w:tr>
      <w:tr w:rsidR="00BB4B87" w14:paraId="239D449D" w14:textId="77777777" w:rsidTr="00185851">
        <w:trPr>
          <w:trHeight w:val="185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C32F" w14:textId="77777777" w:rsidR="00BB4B87" w:rsidRDefault="00BD3C20">
            <w:pPr>
              <w:spacing w:after="210"/>
            </w:pPr>
            <w:r>
              <w:rPr>
                <w:rFonts w:ascii="Segoe UI" w:eastAsia="Segoe UI" w:hAnsi="Segoe UI" w:cs="Segoe UI"/>
                <w:sz w:val="20"/>
              </w:rPr>
              <w:t xml:space="preserve">By signing below, Partner and Customer </w:t>
            </w:r>
            <w:proofErr w:type="gramStart"/>
            <w:r>
              <w:rPr>
                <w:rFonts w:ascii="Segoe UI" w:eastAsia="Segoe UI" w:hAnsi="Segoe UI" w:cs="Segoe UI"/>
                <w:sz w:val="20"/>
              </w:rPr>
              <w:t>represents</w:t>
            </w:r>
            <w:proofErr w:type="gramEnd"/>
            <w:r>
              <w:rPr>
                <w:rFonts w:ascii="Segoe UI" w:eastAsia="Segoe UI" w:hAnsi="Segoe UI" w:cs="Segoe UI"/>
                <w:sz w:val="20"/>
              </w:rPr>
              <w:t xml:space="preserve">, understands, and agrees that: </w:t>
            </w:r>
          </w:p>
          <w:p w14:paraId="5815D5D6" w14:textId="77777777" w:rsidR="00BB4B87" w:rsidRDefault="00BD3C20">
            <w:pPr>
              <w:numPr>
                <w:ilvl w:val="0"/>
                <w:numId w:val="3"/>
              </w:numPr>
              <w:spacing w:after="13"/>
              <w:ind w:left="374" w:hanging="360"/>
            </w:pPr>
            <w:r>
              <w:rPr>
                <w:rFonts w:ascii="Segoe UI" w:eastAsia="Segoe UI" w:hAnsi="Segoe UI" w:cs="Segoe UI"/>
                <w:sz w:val="20"/>
              </w:rPr>
              <w:t xml:space="preserve">The foregoing is a true and accurate description of the deployment activities provided to the Customer. </w:t>
            </w:r>
          </w:p>
          <w:p w14:paraId="58B96502" w14:textId="77777777" w:rsidR="00BB4B87" w:rsidRDefault="00BD3C20">
            <w:pPr>
              <w:numPr>
                <w:ilvl w:val="0"/>
                <w:numId w:val="3"/>
              </w:numPr>
              <w:spacing w:line="255" w:lineRule="auto"/>
              <w:ind w:left="374" w:hanging="360"/>
            </w:pPr>
            <w:r>
              <w:rPr>
                <w:rFonts w:ascii="Segoe UI" w:eastAsia="Segoe UI" w:hAnsi="Segoe UI" w:cs="Segoe UI"/>
                <w:sz w:val="20"/>
              </w:rPr>
              <w:t>Any contact information or usage information collected for this offer will not be used for marketing purposes unless explicitly agreed to by the Customer.</w:t>
            </w: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  <w:p w14:paraId="5B64D7A4" w14:textId="77777777" w:rsidR="00BB4B87" w:rsidRDefault="00BD3C20">
            <w:pPr>
              <w:ind w:left="365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  <w:p w14:paraId="46B18738" w14:textId="77777777" w:rsidR="00BB4B87" w:rsidRDefault="00BD3C20">
            <w:pPr>
              <w:ind w:left="365"/>
            </w:pPr>
            <w:r>
              <w:rPr>
                <w:rFonts w:ascii="Segoe UI" w:eastAsia="Segoe UI" w:hAnsi="Segoe UI" w:cs="Segoe UI"/>
                <w:b/>
                <w:sz w:val="2"/>
              </w:rPr>
              <w:t xml:space="preserve"> </w:t>
            </w:r>
          </w:p>
        </w:tc>
      </w:tr>
      <w:tr w:rsidR="00BB4B87" w14:paraId="0D3BA590" w14:textId="77777777" w:rsidTr="00185851">
        <w:trPr>
          <w:trHeight w:val="881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E09A2" w14:textId="77777777" w:rsidR="00BB4B87" w:rsidRDefault="00BD3C20">
            <w:pPr>
              <w:tabs>
                <w:tab w:val="center" w:pos="7733"/>
              </w:tabs>
              <w:spacing w:after="12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Partner Signature </w:t>
            </w:r>
            <w:r>
              <w:rPr>
                <w:rFonts w:ascii="Segoe UI" w:eastAsia="Segoe UI" w:hAnsi="Segoe UI" w:cs="Segoe UI"/>
                <w:b/>
                <w:sz w:val="20"/>
              </w:rPr>
              <w:tab/>
              <w:t xml:space="preserve">Date Signed </w:t>
            </w:r>
          </w:p>
          <w:p w14:paraId="29A47A73" w14:textId="77777777" w:rsidR="00BB4B87" w:rsidRDefault="00BD3C20">
            <w:pPr>
              <w:ind w:left="77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  <w:p w14:paraId="25FA4527" w14:textId="77777777" w:rsidR="00BB4B87" w:rsidRDefault="00BD3C20">
            <w:pPr>
              <w:ind w:left="77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  <w:tr w:rsidR="00BB4B87" w14:paraId="0B307AF5" w14:textId="77777777" w:rsidTr="00185851">
        <w:trPr>
          <w:trHeight w:val="584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B4839" w14:textId="77777777" w:rsidR="00BB4B87" w:rsidRDefault="00BD3C20">
            <w:pPr>
              <w:tabs>
                <w:tab w:val="center" w:pos="7733"/>
              </w:tabs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Customer Signature </w:t>
            </w:r>
            <w:r>
              <w:rPr>
                <w:rFonts w:ascii="Segoe UI" w:eastAsia="Segoe UI" w:hAnsi="Segoe UI" w:cs="Segoe UI"/>
                <w:b/>
                <w:sz w:val="20"/>
              </w:rPr>
              <w:tab/>
              <w:t xml:space="preserve">Date Signed </w:t>
            </w:r>
          </w:p>
          <w:p w14:paraId="171E946B" w14:textId="77777777" w:rsidR="00BB4B87" w:rsidRDefault="00BD3C20">
            <w:pPr>
              <w:ind w:left="5386"/>
              <w:jc w:val="center"/>
            </w:pPr>
            <w:r>
              <w:rPr>
                <w:rFonts w:ascii="Segoe UI" w:eastAsia="Segoe UI" w:hAnsi="Segoe UI" w:cs="Segoe UI"/>
                <w:b/>
                <w:sz w:val="20"/>
              </w:rPr>
              <w:t xml:space="preserve"> </w:t>
            </w:r>
          </w:p>
        </w:tc>
      </w:tr>
    </w:tbl>
    <w:p w14:paraId="54B0CFE1" w14:textId="77777777" w:rsidR="00BB4B87" w:rsidRDefault="00BB4B87">
      <w:pPr>
        <w:spacing w:after="0"/>
        <w:ind w:left="10"/>
        <w:jc w:val="both"/>
      </w:pPr>
    </w:p>
    <w:sectPr w:rsidR="00BB4B87" w:rsidSect="002A0D45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BB81D" w14:textId="77777777" w:rsidR="00942F06" w:rsidRDefault="00942F06" w:rsidP="00042945">
      <w:pPr>
        <w:spacing w:after="0" w:line="240" w:lineRule="auto"/>
      </w:pPr>
      <w:r>
        <w:separator/>
      </w:r>
    </w:p>
  </w:endnote>
  <w:endnote w:type="continuationSeparator" w:id="0">
    <w:p w14:paraId="76BCE433" w14:textId="77777777" w:rsidR="00942F06" w:rsidRDefault="00942F06" w:rsidP="00042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D9589" w14:textId="77777777" w:rsidR="00942F06" w:rsidRDefault="00942F06" w:rsidP="00042945">
      <w:pPr>
        <w:spacing w:after="0" w:line="240" w:lineRule="auto"/>
      </w:pPr>
      <w:r>
        <w:separator/>
      </w:r>
    </w:p>
  </w:footnote>
  <w:footnote w:type="continuationSeparator" w:id="0">
    <w:p w14:paraId="6B007599" w14:textId="77777777" w:rsidR="00942F06" w:rsidRDefault="00942F06" w:rsidP="00042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B2225"/>
    <w:multiLevelType w:val="hybridMultilevel"/>
    <w:tmpl w:val="3842A6FC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1" w15:restartNumberingAfterBreak="0">
    <w:nsid w:val="0625702D"/>
    <w:multiLevelType w:val="hybridMultilevel"/>
    <w:tmpl w:val="A0623968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" w15:restartNumberingAfterBreak="0">
    <w:nsid w:val="08EA3A36"/>
    <w:multiLevelType w:val="hybridMultilevel"/>
    <w:tmpl w:val="D6B0E02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26054610"/>
    <w:multiLevelType w:val="hybridMultilevel"/>
    <w:tmpl w:val="61F45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63BB4"/>
    <w:multiLevelType w:val="hybridMultilevel"/>
    <w:tmpl w:val="71E4B8DA"/>
    <w:lvl w:ilvl="0" w:tplc="207211AC">
      <w:start w:val="1"/>
      <w:numFmt w:val="bullet"/>
      <w:lvlText w:val="•"/>
      <w:lvlJc w:val="left"/>
      <w:pPr>
        <w:ind w:left="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CCA2DE">
      <w:start w:val="1"/>
      <w:numFmt w:val="bullet"/>
      <w:lvlText w:val="o"/>
      <w:lvlJc w:val="left"/>
      <w:pPr>
        <w:ind w:left="1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F06E90">
      <w:start w:val="1"/>
      <w:numFmt w:val="bullet"/>
      <w:lvlText w:val="▪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9882C0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E0936E">
      <w:start w:val="1"/>
      <w:numFmt w:val="bullet"/>
      <w:lvlText w:val="o"/>
      <w:lvlJc w:val="left"/>
      <w:pPr>
        <w:ind w:left="3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DA0B22">
      <w:start w:val="1"/>
      <w:numFmt w:val="bullet"/>
      <w:lvlText w:val="▪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5022C0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B10C4F0">
      <w:start w:val="1"/>
      <w:numFmt w:val="bullet"/>
      <w:lvlText w:val="o"/>
      <w:lvlJc w:val="left"/>
      <w:pPr>
        <w:ind w:left="5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A68A622">
      <w:start w:val="1"/>
      <w:numFmt w:val="bullet"/>
      <w:lvlText w:val="▪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1430E7"/>
    <w:multiLevelType w:val="hybridMultilevel"/>
    <w:tmpl w:val="8B52645E"/>
    <w:lvl w:ilvl="0" w:tplc="F80A4564">
      <w:start w:val="1"/>
      <w:numFmt w:val="bullet"/>
      <w:lvlText w:val="•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95E769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5A0DD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146D0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1A7AB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214FA0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1AF41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5C02B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0620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12876D4"/>
    <w:multiLevelType w:val="hybridMultilevel"/>
    <w:tmpl w:val="C7DE1BA4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7" w15:restartNumberingAfterBreak="0">
    <w:nsid w:val="36907BEB"/>
    <w:multiLevelType w:val="hybridMultilevel"/>
    <w:tmpl w:val="67E4E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6762C9"/>
    <w:multiLevelType w:val="hybridMultilevel"/>
    <w:tmpl w:val="2C263D0C"/>
    <w:lvl w:ilvl="0" w:tplc="58B239CA">
      <w:start w:val="1"/>
      <w:numFmt w:val="bullet"/>
      <w:lvlText w:val="•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0B8BCF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F4F9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D069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6EEA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8703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BA8EF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0A32C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80A95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6C36BC9"/>
    <w:multiLevelType w:val="hybridMultilevel"/>
    <w:tmpl w:val="7ACE9AFA"/>
    <w:lvl w:ilvl="0" w:tplc="188AC44A">
      <w:start w:val="1"/>
      <w:numFmt w:val="bullet"/>
      <w:lvlText w:val="•"/>
      <w:lvlJc w:val="left"/>
      <w:pPr>
        <w:ind w:left="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3A7408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B7EBD5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969208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542056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A3A2A1A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74D07A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BE028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70549C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9494AAB"/>
    <w:multiLevelType w:val="hybridMultilevel"/>
    <w:tmpl w:val="2DC43B86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1" w15:restartNumberingAfterBreak="0">
    <w:nsid w:val="5375770C"/>
    <w:multiLevelType w:val="hybridMultilevel"/>
    <w:tmpl w:val="62EEA0F8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2" w15:restartNumberingAfterBreak="0">
    <w:nsid w:val="59085455"/>
    <w:multiLevelType w:val="hybridMultilevel"/>
    <w:tmpl w:val="FA04F1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316783"/>
    <w:multiLevelType w:val="hybridMultilevel"/>
    <w:tmpl w:val="A8683876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14" w15:restartNumberingAfterBreak="0">
    <w:nsid w:val="6BD23333"/>
    <w:multiLevelType w:val="hybridMultilevel"/>
    <w:tmpl w:val="56C4F3E6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num w:numId="1" w16cid:durableId="32973235">
    <w:abstractNumId w:val="5"/>
  </w:num>
  <w:num w:numId="2" w16cid:durableId="1405176180">
    <w:abstractNumId w:val="8"/>
  </w:num>
  <w:num w:numId="3" w16cid:durableId="2031713823">
    <w:abstractNumId w:val="9"/>
  </w:num>
  <w:num w:numId="4" w16cid:durableId="1313679356">
    <w:abstractNumId w:val="4"/>
  </w:num>
  <w:num w:numId="5" w16cid:durableId="1912351508">
    <w:abstractNumId w:val="14"/>
  </w:num>
  <w:num w:numId="6" w16cid:durableId="2075737947">
    <w:abstractNumId w:val="11"/>
  </w:num>
  <w:num w:numId="7" w16cid:durableId="473180324">
    <w:abstractNumId w:val="10"/>
  </w:num>
  <w:num w:numId="8" w16cid:durableId="1761949510">
    <w:abstractNumId w:val="3"/>
  </w:num>
  <w:num w:numId="9" w16cid:durableId="2145728605">
    <w:abstractNumId w:val="1"/>
  </w:num>
  <w:num w:numId="10" w16cid:durableId="1602764886">
    <w:abstractNumId w:val="13"/>
  </w:num>
  <w:num w:numId="11" w16cid:durableId="479540677">
    <w:abstractNumId w:val="2"/>
  </w:num>
  <w:num w:numId="12" w16cid:durableId="1247493451">
    <w:abstractNumId w:val="6"/>
  </w:num>
  <w:num w:numId="13" w16cid:durableId="1450129357">
    <w:abstractNumId w:val="0"/>
  </w:num>
  <w:num w:numId="14" w16cid:durableId="969243061">
    <w:abstractNumId w:val="12"/>
  </w:num>
  <w:num w:numId="15" w16cid:durableId="7901710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B87"/>
    <w:rsid w:val="00017096"/>
    <w:rsid w:val="00042945"/>
    <w:rsid w:val="00054254"/>
    <w:rsid w:val="0007540C"/>
    <w:rsid w:val="00086B0D"/>
    <w:rsid w:val="00167613"/>
    <w:rsid w:val="00185851"/>
    <w:rsid w:val="001D7FAC"/>
    <w:rsid w:val="001E4EF4"/>
    <w:rsid w:val="00251C0F"/>
    <w:rsid w:val="002A0D45"/>
    <w:rsid w:val="00394684"/>
    <w:rsid w:val="003C10C5"/>
    <w:rsid w:val="003F5B56"/>
    <w:rsid w:val="00415D42"/>
    <w:rsid w:val="004B17B8"/>
    <w:rsid w:val="00580120"/>
    <w:rsid w:val="005D08F7"/>
    <w:rsid w:val="005F3705"/>
    <w:rsid w:val="005F49A5"/>
    <w:rsid w:val="0061404C"/>
    <w:rsid w:val="00631FB7"/>
    <w:rsid w:val="006E0208"/>
    <w:rsid w:val="00764C8C"/>
    <w:rsid w:val="007B586D"/>
    <w:rsid w:val="007C2DC2"/>
    <w:rsid w:val="007F272C"/>
    <w:rsid w:val="00830C19"/>
    <w:rsid w:val="00870A89"/>
    <w:rsid w:val="008750B7"/>
    <w:rsid w:val="008756B3"/>
    <w:rsid w:val="008843A8"/>
    <w:rsid w:val="008C3710"/>
    <w:rsid w:val="008C5B50"/>
    <w:rsid w:val="0091525D"/>
    <w:rsid w:val="00942F06"/>
    <w:rsid w:val="009D1C08"/>
    <w:rsid w:val="00A07551"/>
    <w:rsid w:val="00A33A61"/>
    <w:rsid w:val="00A45ACF"/>
    <w:rsid w:val="00A8705C"/>
    <w:rsid w:val="00B35F2F"/>
    <w:rsid w:val="00B51CD4"/>
    <w:rsid w:val="00B75B7B"/>
    <w:rsid w:val="00B8462B"/>
    <w:rsid w:val="00BB4B87"/>
    <w:rsid w:val="00BD2BD1"/>
    <w:rsid w:val="00BD3C20"/>
    <w:rsid w:val="00C270A0"/>
    <w:rsid w:val="00D66468"/>
    <w:rsid w:val="00DA1D96"/>
    <w:rsid w:val="00E05406"/>
    <w:rsid w:val="00E92504"/>
    <w:rsid w:val="00E97DF1"/>
    <w:rsid w:val="00F32B53"/>
    <w:rsid w:val="00F459CB"/>
    <w:rsid w:val="00F6761B"/>
    <w:rsid w:val="00F84264"/>
    <w:rsid w:val="00F90509"/>
    <w:rsid w:val="00FD1D9D"/>
    <w:rsid w:val="00FD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701B6"/>
  <w15:docId w15:val="{AFEA0338-FF68-40BD-B5B3-DD7140414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6" w:line="259" w:lineRule="auto"/>
      <w:ind w:left="20" w:hanging="10"/>
      <w:outlineLvl w:val="0"/>
    </w:pPr>
    <w:rPr>
      <w:rFonts w:ascii="Segoe UI" w:eastAsia="Segoe UI" w:hAnsi="Segoe UI" w:cs="Segoe UI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Segoe UI" w:eastAsia="Segoe UI" w:hAnsi="Segoe UI" w:cs="Segoe UI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2A0D45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0D45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A0D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0D45"/>
    <w:pPr>
      <w:spacing w:after="2" w:line="240" w:lineRule="auto"/>
      <w:ind w:left="10" w:hanging="10"/>
    </w:pPr>
    <w:rPr>
      <w:rFonts w:ascii="Segoe UI" w:eastAsia="Segoe UI" w:hAnsi="Segoe UI" w:cs="Segoe UI"/>
      <w:kern w:val="0"/>
      <w:sz w:val="20"/>
      <w:szCs w:val="20"/>
      <w:lang w:eastAsia="zh-CN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0D45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character" w:styleId="Mention">
    <w:name w:val="Mention"/>
    <w:basedOn w:val="DefaultParagraphFont"/>
    <w:uiPriority w:val="99"/>
    <w:unhideWhenUsed/>
    <w:rsid w:val="002A0D45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2A0D45"/>
    <w:pPr>
      <w:spacing w:after="2" w:line="256" w:lineRule="auto"/>
      <w:ind w:left="720" w:hanging="10"/>
      <w:contextualSpacing/>
    </w:pPr>
    <w:rPr>
      <w:rFonts w:ascii="Segoe UI" w:eastAsia="Segoe UI" w:hAnsi="Segoe UI" w:cs="Segoe UI"/>
      <w:kern w:val="0"/>
      <w:szCs w:val="22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A0D45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0D45"/>
    <w:pPr>
      <w:spacing w:after="160"/>
      <w:ind w:left="0" w:firstLine="0"/>
    </w:pPr>
    <w:rPr>
      <w:rFonts w:ascii="Calibri" w:eastAsia="Calibri" w:hAnsi="Calibri" w:cs="Calibri"/>
      <w:b/>
      <w:bCs/>
      <w:kern w:val="2"/>
      <w:lang w:eastAsia="en-US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0D45"/>
    <w:rPr>
      <w:rFonts w:ascii="Calibri" w:eastAsia="Calibri" w:hAnsi="Calibri" w:cs="Calibr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85851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2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945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042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945"/>
    <w:rPr>
      <w:rFonts w:ascii="Calibri" w:eastAsia="Calibri" w:hAnsi="Calibri" w:cs="Calibri"/>
      <w:color w:val="000000"/>
      <w:sz w:val="22"/>
    </w:rPr>
  </w:style>
  <w:style w:type="paragraph" w:styleId="Revision">
    <w:name w:val="Revision"/>
    <w:hidden/>
    <w:uiPriority w:val="99"/>
    <w:semiHidden/>
    <w:rsid w:val="007B586D"/>
    <w:pPr>
      <w:spacing w:after="0" w:line="240" w:lineRule="auto"/>
    </w:pPr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fpc.microsoft.com/knowledgebase/article/KB-01860/en-us" TargetMode="External"/><Relationship Id="rId26" Type="http://schemas.openxmlformats.org/officeDocument/2006/relationships/hyperlink" Target="https://microsoft.sharepoint-df.com/teams/QTMProgramsNewTeams/Shared%20Documents/QTM%20Programs/2)%20ALL%20QTM%20Programs/%5bME3E5%5d%20M365%20E3E5%20Migration%20&amp;%20Deployment%20Voucher/FY27%20M365%20E3E5E7%20Migration%20and%20Deployment%20Voucher/5.%20Program%20Documents/SOW%20and%20POE/Section3_6M365MigrationDeploymen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aka.ms/M365ME7VoucherInfo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fpc.microsoft.com/knowledgebase/article/KB-01860/en-us" TargetMode="External"/><Relationship Id="rId25" Type="http://schemas.openxmlformats.org/officeDocument/2006/relationships/hyperlink" Target="https://aka.ms/M365E3E5MigrationDeploymentTerm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pc.microsoft.com/knowledgebase/article/KB-01858/en-us" TargetMode="External"/><Relationship Id="rId20" Type="http://schemas.openxmlformats.org/officeDocument/2006/relationships/hyperlink" Target="https://aka.ms/M365ME3E5VoucherInfo" TargetMode="External"/><Relationship Id="rId29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aka.ms/M365E7MigrationDeploymentTerms" TargetMode="External"/><Relationship Id="rId5" Type="http://schemas.openxmlformats.org/officeDocument/2006/relationships/styles" Target="styles.xml"/><Relationship Id="rId15" Type="http://schemas.openxmlformats.org/officeDocument/2006/relationships/hyperlink" Target="https://fpc.microsoft.com/knowledgebase/article/KB-01858/en-us" TargetMode="External"/><Relationship Id="rId23" Type="http://schemas.openxmlformats.org/officeDocument/2006/relationships/hyperlink" Target="https://aka.ms/M365E3E5MigrationDeploymentTerms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aka.ms/ME3E5MigrationDeploymentSO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pc.microsoft.com/knowledgebase/article/KB-01858/en-us" TargetMode="External"/><Relationship Id="rId22" Type="http://schemas.openxmlformats.org/officeDocument/2006/relationships/hyperlink" Target="https://aka.ms/M365ME3E5VoucherInfo" TargetMode="External"/><Relationship Id="rId27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E41FCCE9-959A-4C11-92AC-23DC2A0588F3}">
    <t:Anchor>
      <t:Comment id="1969667656"/>
    </t:Anchor>
    <t:History>
      <t:Event id="{C692A136-C628-4B55-8378-0B07CCE7C1A2}" time="2026-05-01T16:46:27.037Z">
        <t:Attribution userId="S::v-adamros@microsoft.com::c1c817ab-e8bd-4623-9a5b-04d2a8878c22" userProvider="AD" userName="Adam Rosenblatt (AG Consulting Partners Inc)"/>
        <t:Anchor>
          <t:Comment id="1969667656"/>
        </t:Anchor>
        <t:Create/>
      </t:Event>
      <t:Event id="{F3974424-37DE-45F5-8123-16C355632819}" time="2026-05-01T16:46:27.037Z">
        <t:Attribution userId="S::v-adamros@microsoft.com::c1c817ab-e8bd-4623-9a5b-04d2a8878c22" userProvider="AD" userName="Adam Rosenblatt (AG Consulting Partners Inc)"/>
        <t:Anchor>
          <t:Comment id="1969667656"/>
        </t:Anchor>
        <t:Assign userId="S::v-lwoods@microsoft.com::b38ed43e-6bab-49a0-a46b-75a58bf011a9" userProvider="AD" userName="Lela Woods (KFORCE INC)"/>
      </t:Event>
      <t:Event id="{8DFB5287-A86B-4E1E-BAF6-F726B22031E2}" time="2026-05-01T16:46:27.037Z">
        <t:Attribution userId="S::v-adamros@microsoft.com::c1c817ab-e8bd-4623-9a5b-04d2a8878c22" userProvider="AD" userName="Adam Rosenblatt (AG Consulting Partners Inc)"/>
        <t:Anchor>
          <t:Comment id="1969667656"/>
        </t:Anchor>
        <t:SetTitle title="@Lela Woods (KFORCE INC) are there any pre-defined eligible activities for Copilot Studio/Agent Builder"/>
      </t:Event>
      <t:Event id="{7775D380-1EED-4181-8D05-9F5B1A49FEF4}" time="2026-05-03T14:19:55.739Z">
        <t:Attribution userId="S::v-kennedycel@microsoft.com::273233dc-d9e2-42eb-8a37-1b33d93a2aa9" userProvider="AD" userName="Celia Kennedy (AG Consulting Partners Inc)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_ip_UnifiedCompliancePolicyProperties xmlns="http://schemas.microsoft.com/sharepoint/v3" xsi:nil="true"/>
    <TaxCatchAll xmlns="09aa2dfc-9ab1-42b1-9332-7dff91b96a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39F1A9-64CD-4187-9C7E-F58808C2181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49366441-9180-4DB3-B757-AB04F3537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8E1823-2BA3-4BC1-8748-94922C1FB34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a19d03a-48bc-4359-8038-5b5f6d5847c3}" enabled="1" method="Standar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1921</Words>
  <Characters>12123</Characters>
  <Application>Microsoft Office Word</Application>
  <DocSecurity>0</DocSecurity>
  <Lines>606</Lines>
  <Paragraphs>264</Paragraphs>
  <ScaleCrop>false</ScaleCrop>
  <Company/>
  <LinksUpToDate>false</LinksUpToDate>
  <CharactersWithSpaces>13780</CharactersWithSpaces>
  <SharedDoc>false</SharedDoc>
  <HLinks>
    <vt:vector size="240" baseType="variant">
      <vt:variant>
        <vt:i4>4390919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327786</vt:i4>
      </vt:variant>
      <vt:variant>
        <vt:i4>54</vt:i4>
      </vt:variant>
      <vt:variant>
        <vt:i4>0</vt:i4>
      </vt:variant>
      <vt:variant>
        <vt:i4>5</vt:i4>
      </vt:variant>
      <vt:variant>
        <vt:lpwstr>Section3_6M365MigrationDeployment</vt:lpwstr>
      </vt:variant>
      <vt:variant>
        <vt:lpwstr/>
      </vt:variant>
      <vt:variant>
        <vt:i4>4390919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4390919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Section3_6M365Migration_Deployment</vt:lpwstr>
      </vt:variant>
      <vt:variant>
        <vt:i4>7733262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Section3_4Agent365</vt:lpwstr>
      </vt:variant>
      <vt:variant>
        <vt:i4>3342384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Section3_3CopilotStudio_AgentBuilder</vt:lpwstr>
      </vt:variant>
      <vt:variant>
        <vt:i4>7340055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Section3_2M365Agent</vt:lpwstr>
      </vt:variant>
      <vt:variant>
        <vt:i4>1245292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Section3_1M365Copilot</vt:lpwstr>
      </vt:variant>
      <vt:variant>
        <vt:i4>7929980</vt:i4>
      </vt:variant>
      <vt:variant>
        <vt:i4>33</vt:i4>
      </vt:variant>
      <vt:variant>
        <vt:i4>0</vt:i4>
      </vt:variant>
      <vt:variant>
        <vt:i4>5</vt:i4>
      </vt:variant>
      <vt:variant>
        <vt:lpwstr>https://aka.ms/M365E3E5MigrationDeploymentTerms</vt:lpwstr>
      </vt:variant>
      <vt:variant>
        <vt:lpwstr/>
      </vt:variant>
      <vt:variant>
        <vt:i4>1835085</vt:i4>
      </vt:variant>
      <vt:variant>
        <vt:i4>30</vt:i4>
      </vt:variant>
      <vt:variant>
        <vt:i4>0</vt:i4>
      </vt:variant>
      <vt:variant>
        <vt:i4>5</vt:i4>
      </vt:variant>
      <vt:variant>
        <vt:lpwstr>https://aka.ms/M365E7MigrationDeploymentTerms</vt:lpwstr>
      </vt:variant>
      <vt:variant>
        <vt:lpwstr/>
      </vt:variant>
      <vt:variant>
        <vt:i4>7929980</vt:i4>
      </vt:variant>
      <vt:variant>
        <vt:i4>27</vt:i4>
      </vt:variant>
      <vt:variant>
        <vt:i4>0</vt:i4>
      </vt:variant>
      <vt:variant>
        <vt:i4>5</vt:i4>
      </vt:variant>
      <vt:variant>
        <vt:lpwstr>https://aka.ms/M365E3E5MigrationDeploymentTerms</vt:lpwstr>
      </vt:variant>
      <vt:variant>
        <vt:lpwstr/>
      </vt:variant>
      <vt:variant>
        <vt:i4>7405683</vt:i4>
      </vt:variant>
      <vt:variant>
        <vt:i4>24</vt:i4>
      </vt:variant>
      <vt:variant>
        <vt:i4>0</vt:i4>
      </vt:variant>
      <vt:variant>
        <vt:i4>5</vt:i4>
      </vt:variant>
      <vt:variant>
        <vt:lpwstr>https://aka.ms/M365ME3E5VoucherInfo</vt:lpwstr>
      </vt:variant>
      <vt:variant>
        <vt:lpwstr/>
      </vt:variant>
      <vt:variant>
        <vt:i4>4194326</vt:i4>
      </vt:variant>
      <vt:variant>
        <vt:i4>21</vt:i4>
      </vt:variant>
      <vt:variant>
        <vt:i4>0</vt:i4>
      </vt:variant>
      <vt:variant>
        <vt:i4>5</vt:i4>
      </vt:variant>
      <vt:variant>
        <vt:lpwstr>https://aka.ms/M365ME7VoucherInfo</vt:lpwstr>
      </vt:variant>
      <vt:variant>
        <vt:lpwstr/>
      </vt:variant>
      <vt:variant>
        <vt:i4>7405683</vt:i4>
      </vt:variant>
      <vt:variant>
        <vt:i4>18</vt:i4>
      </vt:variant>
      <vt:variant>
        <vt:i4>0</vt:i4>
      </vt:variant>
      <vt:variant>
        <vt:i4>5</vt:i4>
      </vt:variant>
      <vt:variant>
        <vt:lpwstr>https://aka.ms/M365ME3E5VoucherInfo</vt:lpwstr>
      </vt:variant>
      <vt:variant>
        <vt:lpwstr/>
      </vt:variant>
      <vt:variant>
        <vt:i4>3145824</vt:i4>
      </vt:variant>
      <vt:variant>
        <vt:i4>15</vt:i4>
      </vt:variant>
      <vt:variant>
        <vt:i4>0</vt:i4>
      </vt:variant>
      <vt:variant>
        <vt:i4>5</vt:i4>
      </vt:variant>
      <vt:variant>
        <vt:lpwstr>https://aka.ms/ME3E5MigrationDeploymentSOW</vt:lpwstr>
      </vt:variant>
      <vt:variant>
        <vt:lpwstr/>
      </vt:variant>
      <vt:variant>
        <vt:i4>3342394</vt:i4>
      </vt:variant>
      <vt:variant>
        <vt:i4>12</vt:i4>
      </vt:variant>
      <vt:variant>
        <vt:i4>0</vt:i4>
      </vt:variant>
      <vt:variant>
        <vt:i4>5</vt:i4>
      </vt:variant>
      <vt:variant>
        <vt:lpwstr>https://fpc.microsoft.com/knowledgebase/article/KB-01860/en-us</vt:lpwstr>
      </vt:variant>
      <vt:variant>
        <vt:lpwstr/>
      </vt:variant>
      <vt:variant>
        <vt:i4>3342394</vt:i4>
      </vt:variant>
      <vt:variant>
        <vt:i4>9</vt:i4>
      </vt:variant>
      <vt:variant>
        <vt:i4>0</vt:i4>
      </vt:variant>
      <vt:variant>
        <vt:i4>5</vt:i4>
      </vt:variant>
      <vt:variant>
        <vt:lpwstr>https://fpc.microsoft.com/knowledgebase/article/KB-01860/en-us</vt:lpwstr>
      </vt:variant>
      <vt:variant>
        <vt:lpwstr/>
      </vt:variant>
      <vt:variant>
        <vt:i4>3866681</vt:i4>
      </vt:variant>
      <vt:variant>
        <vt:i4>6</vt:i4>
      </vt:variant>
      <vt:variant>
        <vt:i4>0</vt:i4>
      </vt:variant>
      <vt:variant>
        <vt:i4>5</vt:i4>
      </vt:variant>
      <vt:variant>
        <vt:lpwstr>https://fpc.microsoft.com/knowledgebase/article/KB-01858/en-us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https://fpc.microsoft.com/knowledgebase/article/KB-01858/en-us</vt:lpwstr>
      </vt:variant>
      <vt:variant>
        <vt:lpwstr/>
      </vt:variant>
      <vt:variant>
        <vt:i4>3866681</vt:i4>
      </vt:variant>
      <vt:variant>
        <vt:i4>0</vt:i4>
      </vt:variant>
      <vt:variant>
        <vt:i4>0</vt:i4>
      </vt:variant>
      <vt:variant>
        <vt:i4>5</vt:i4>
      </vt:variant>
      <vt:variant>
        <vt:lpwstr>https://fpc.microsoft.com/knowledgebase/article/KB-01858/en-us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cp:lastModifiedBy>Celia Kennedy (AG Consulting Partners Inc)</cp:lastModifiedBy>
  <cp:revision>2</cp:revision>
  <dcterms:created xsi:type="dcterms:W3CDTF">2026-07-10T00:22:00Z</dcterms:created>
  <dcterms:modified xsi:type="dcterms:W3CDTF">2026-07-10T00:22:00Z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